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825793"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BC49A7" w:rsidRPr="00BB00E1" w:rsidRDefault="00BC49A7"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A10C1F">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843641" w:rsidRPr="000B50B6" w:rsidRDefault="00843641" w:rsidP="00843641">
      <w:pPr>
        <w:pStyle w:val="NCEACPHeading1"/>
        <w:jc w:val="left"/>
        <w:rPr>
          <w:rFonts w:cs="Arial"/>
        </w:rPr>
      </w:pPr>
      <w:bookmarkStart w:id="0" w:name="OLE_LINK1"/>
      <w:bookmarkStart w:id="1" w:name="OLE_LINK2"/>
      <w:r w:rsidRPr="000B50B6">
        <w:rPr>
          <w:rFonts w:cs="Arial"/>
        </w:rPr>
        <w:t>Internal Assessment Resource</w:t>
      </w:r>
    </w:p>
    <w:bookmarkEnd w:id="0"/>
    <w:bookmarkEnd w:id="1"/>
    <w:p w:rsidR="00843641" w:rsidRPr="000B50B6" w:rsidRDefault="00843641" w:rsidP="00843641">
      <w:pPr>
        <w:pStyle w:val="NCEACPHeading1"/>
        <w:jc w:val="left"/>
        <w:rPr>
          <w:rFonts w:cs="Arial"/>
        </w:rPr>
      </w:pPr>
      <w:r>
        <w:rPr>
          <w:lang w:val="en-NZ"/>
        </w:rPr>
        <w:t xml:space="preserve">English </w:t>
      </w:r>
      <w:r w:rsidRPr="000B50B6">
        <w:rPr>
          <w:rFonts w:cs="Arial"/>
        </w:rPr>
        <w:t xml:space="preserve">Level </w:t>
      </w:r>
      <w:r w:rsidRPr="00AF365D">
        <w:rPr>
          <w:rStyle w:val="PlaceholderText"/>
          <w:color w:val="000000" w:themeColor="text1"/>
        </w:rPr>
        <w:t>1</w:t>
      </w:r>
    </w:p>
    <w:p w:rsidR="00843641" w:rsidRPr="00E341DB" w:rsidRDefault="00843641" w:rsidP="00843641">
      <w:pPr>
        <w:pStyle w:val="NCEACPbodytextcentered"/>
        <w:spacing w:before="0" w:after="0"/>
        <w:jc w:val="left"/>
        <w:rPr>
          <w:rFonts w:cs="Arial"/>
          <w:color w:val="000000" w:themeColor="text1"/>
          <w:sz w:val="16"/>
          <w:szCs w:val="16"/>
        </w:rPr>
      </w:pPr>
    </w:p>
    <w:p w:rsidR="00843641" w:rsidRPr="00623F41" w:rsidRDefault="00843641" w:rsidP="00843641">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843641">
        <w:rPr>
          <w:rFonts w:cs="Arial"/>
          <w:color w:val="000000" w:themeColor="text1"/>
          <w:sz w:val="28"/>
          <w:szCs w:val="28"/>
          <w:lang w:val="en-NZ"/>
        </w:rPr>
        <w:t>90856</w:t>
      </w:r>
      <w:r>
        <w:rPr>
          <w:rFonts w:cs="Arial"/>
          <w:color w:val="000000" w:themeColor="text1"/>
          <w:sz w:val="28"/>
          <w:szCs w:val="28"/>
          <w:lang w:val="en-NZ"/>
        </w:rPr>
        <w:t xml:space="preserve"> </w:t>
      </w:r>
      <w:r w:rsidR="00CE20A0" w:rsidRPr="00CE20A0">
        <w:rPr>
          <w:rFonts w:cs="Arial"/>
          <w:color w:val="000000" w:themeColor="text1"/>
          <w:sz w:val="28"/>
          <w:szCs w:val="28"/>
        </w:rPr>
        <w:t>v</w:t>
      </w:r>
      <w:r w:rsidRPr="00CE20A0">
        <w:rPr>
          <w:rFonts w:cs="Arial"/>
          <w:color w:val="000000" w:themeColor="text1"/>
          <w:sz w:val="28"/>
          <w:szCs w:val="28"/>
        </w:rPr>
        <w:t>ersion 2</w:t>
      </w:r>
    </w:p>
    <w:p w:rsidR="00843641" w:rsidRPr="00263C70" w:rsidRDefault="00843641" w:rsidP="0084364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843641">
        <w:rPr>
          <w:b w:val="0"/>
          <w:szCs w:val="22"/>
          <w:lang w:val="en-AU"/>
        </w:rPr>
        <w:t>Show understanding of visual and/or oral text(s) through close viewing and/or listening, using supporting evidence</w:t>
      </w:r>
    </w:p>
    <w:p w:rsidR="00843641" w:rsidRPr="00263C70" w:rsidRDefault="00843641" w:rsidP="00843641">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843641" w:rsidRPr="00263C70" w:rsidRDefault="00843641" w:rsidP="00843641">
      <w:pPr>
        <w:pStyle w:val="NCEAHeadInfoL2"/>
        <w:tabs>
          <w:tab w:val="left" w:pos="2835"/>
        </w:tabs>
        <w:ind w:left="2835" w:hanging="2835"/>
        <w:rPr>
          <w:b w:val="0"/>
          <w:szCs w:val="28"/>
        </w:rPr>
      </w:pPr>
      <w:r w:rsidRPr="00263C70">
        <w:rPr>
          <w:szCs w:val="28"/>
        </w:rPr>
        <w:t>Resource title:</w:t>
      </w:r>
      <w:r w:rsidRPr="00263C70">
        <w:rPr>
          <w:szCs w:val="28"/>
        </w:rPr>
        <w:tab/>
      </w:r>
      <w:r w:rsidRPr="00843641">
        <w:rPr>
          <w:b w:val="0"/>
          <w:szCs w:val="22"/>
          <w:lang w:val="en-AU"/>
        </w:rPr>
        <w:t>Sports training</w:t>
      </w:r>
    </w:p>
    <w:p w:rsidR="00843641" w:rsidRDefault="00843641" w:rsidP="00843641">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791F54">
        <w:rPr>
          <w:sz w:val="28"/>
          <w:szCs w:val="28"/>
          <w:lang w:val="en-AU"/>
        </w:rPr>
        <w:t xml:space="preserve">English </w:t>
      </w:r>
      <w:r>
        <w:rPr>
          <w:sz w:val="28"/>
          <w:szCs w:val="28"/>
          <w:lang w:val="en-AU"/>
        </w:rPr>
        <w:t>1.11C</w:t>
      </w:r>
    </w:p>
    <w:p w:rsidR="00843641" w:rsidRPr="00843641" w:rsidRDefault="00843641" w:rsidP="00843641">
      <w:pPr>
        <w:pStyle w:val="NCEAbodytext"/>
        <w:tabs>
          <w:tab w:val="clear" w:pos="397"/>
          <w:tab w:val="clear" w:pos="794"/>
          <w:tab w:val="clear" w:pos="1191"/>
          <w:tab w:val="left" w:pos="2835"/>
        </w:tabs>
        <w:spacing w:before="0" w:after="0"/>
        <w:ind w:left="2835" w:hanging="2835"/>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843641" w:rsidRPr="005D34AB" w:rsidRDefault="00843641" w:rsidP="00843641">
            <w:pPr>
              <w:pStyle w:val="NCEACPbodytextcentered"/>
              <w:jc w:val="left"/>
              <w:rPr>
                <w:lang w:val="en-NZ"/>
              </w:rPr>
            </w:pPr>
            <w:r>
              <w:rPr>
                <w:lang w:val="en-NZ"/>
              </w:rPr>
              <w:t>February 2015</w:t>
            </w:r>
          </w:p>
          <w:p w:rsidR="00850298" w:rsidRPr="005D34AB" w:rsidRDefault="00843641" w:rsidP="00843641">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3E5FC5">
            <w:pPr>
              <w:pStyle w:val="NCEACPbodytextcentered"/>
              <w:jc w:val="left"/>
              <w:rPr>
                <w:lang w:val="en-NZ"/>
              </w:rPr>
            </w:pPr>
            <w:r w:rsidRPr="005D34AB">
              <w:rPr>
                <w:lang w:val="en-NZ"/>
              </w:rPr>
              <w:t xml:space="preserve">These materials have been quality assured by NZQA. NZQA Approved number </w:t>
            </w:r>
            <w:r w:rsidR="00F64B7E">
              <w:rPr>
                <w:lang w:val="en-NZ"/>
              </w:rPr>
              <w:t>A-A-09-2014-90056-01-9009</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843641">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843641" w:rsidRPr="005D34AB" w:rsidRDefault="00843641" w:rsidP="0084364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843641" w:rsidRPr="00512DEC" w:rsidRDefault="00843641" w:rsidP="00843641">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90856</w:t>
      </w:r>
    </w:p>
    <w:p w:rsidR="00843641" w:rsidRPr="00512DEC" w:rsidRDefault="00843641" w:rsidP="0084364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Show understanding of visual and/or oral text(s) through close viewing and/or listening, using supporting evidence</w:t>
      </w:r>
    </w:p>
    <w:p w:rsidR="00843641" w:rsidRPr="00512DEC" w:rsidRDefault="00843641" w:rsidP="00843641">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843641" w:rsidRPr="00512DEC" w:rsidRDefault="00843641" w:rsidP="00843641">
      <w:pPr>
        <w:pStyle w:val="NCEAHeadInfoL2"/>
        <w:tabs>
          <w:tab w:val="left" w:pos="3261"/>
        </w:tabs>
        <w:ind w:left="3261" w:hanging="3261"/>
        <w:rPr>
          <w:b w:val="0"/>
          <w:szCs w:val="28"/>
        </w:rPr>
      </w:pPr>
      <w:r w:rsidRPr="00512DEC">
        <w:rPr>
          <w:szCs w:val="28"/>
        </w:rPr>
        <w:t>Resource title:</w:t>
      </w:r>
      <w:r w:rsidRPr="00512DEC">
        <w:rPr>
          <w:szCs w:val="28"/>
        </w:rPr>
        <w:tab/>
      </w:r>
      <w:r>
        <w:rPr>
          <w:b w:val="0"/>
        </w:rPr>
        <w:t>Sports training</w:t>
      </w:r>
    </w:p>
    <w:p w:rsidR="00843641" w:rsidRPr="00512DEC" w:rsidRDefault="00843641" w:rsidP="00843641">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1.11C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55BC0">
        <w:t>the achievement standard</w:t>
      </w:r>
      <w:r w:rsidRPr="00255BC0">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392BE4" w:rsidRDefault="00392BE4" w:rsidP="00392BE4">
      <w:pPr>
        <w:pStyle w:val="NCEAbodytext"/>
      </w:pPr>
      <w:r w:rsidRPr="00392BE4">
        <w:t xml:space="preserve">This assessment activity requires </w:t>
      </w:r>
      <w:r w:rsidR="002B65A8">
        <w:t>student</w:t>
      </w:r>
      <w:r w:rsidRPr="00392BE4">
        <w:t xml:space="preserve">s to </w:t>
      </w:r>
      <w:r w:rsidR="00727312">
        <w:t>show</w:t>
      </w:r>
      <w:r w:rsidRPr="00392BE4">
        <w:t xml:space="preserve"> perceptive</w:t>
      </w:r>
      <w:r w:rsidR="00727312">
        <w:t xml:space="preserve"> understanding of significant aspects in visual text which promote sports training, using supporting evidence.</w:t>
      </w:r>
    </w:p>
    <w:p w:rsidR="0012167E" w:rsidRDefault="00062AA8" w:rsidP="0012167E">
      <w:pPr>
        <w:pStyle w:val="NCEAL2heading"/>
        <w:outlineLvl w:val="0"/>
      </w:pPr>
      <w:r>
        <w:t>Conditions</w:t>
      </w:r>
    </w:p>
    <w:p w:rsidR="00727312" w:rsidRPr="00727312" w:rsidRDefault="00727312" w:rsidP="00727312">
      <w:pPr>
        <w:pStyle w:val="NCEAbodytext"/>
      </w:pPr>
      <w:r>
        <w:t>Students</w:t>
      </w:r>
      <w:r w:rsidRPr="00727312">
        <w:t xml:space="preserve"> will select the text/s</w:t>
      </w:r>
      <w:r>
        <w:t xml:space="preserve"> they use for their assessment.</w:t>
      </w:r>
    </w:p>
    <w:p w:rsidR="00727312" w:rsidRPr="00727312" w:rsidRDefault="00727312" w:rsidP="00727312">
      <w:pPr>
        <w:pStyle w:val="NCEAbodytext"/>
      </w:pPr>
      <w:r>
        <w:t>Teachers should pre-</w:t>
      </w:r>
      <w:r w:rsidRPr="00727312">
        <w:t>approve selected texts to ensure that the text or text extract selected by the student has not been already been studied in class and that there is sufficient rigour in the visual text to enable quality responses.</w:t>
      </w:r>
    </w:p>
    <w:p w:rsidR="0012167E" w:rsidRPr="005D34AB" w:rsidRDefault="003E5FC5" w:rsidP="0012167E">
      <w:pPr>
        <w:pStyle w:val="NCEAL2heading"/>
        <w:outlineLvl w:val="0"/>
        <w:rPr>
          <w:b w:val="0"/>
        </w:rPr>
      </w:pPr>
      <w:r>
        <w:t>Resource requirements</w:t>
      </w:r>
    </w:p>
    <w:p w:rsidR="00727312" w:rsidRPr="00727312" w:rsidRDefault="00727312" w:rsidP="00727312">
      <w:pPr>
        <w:pStyle w:val="NCEAbodytext"/>
      </w:pPr>
      <w:proofErr w:type="gramStart"/>
      <w:r w:rsidRPr="00727312">
        <w:t xml:space="preserve">Text(s) for close viewing for pre-assessment </w:t>
      </w:r>
      <w:r>
        <w:t>teaching.</w:t>
      </w:r>
      <w:proofErr w:type="gramEnd"/>
    </w:p>
    <w:p w:rsidR="0012167E" w:rsidRDefault="003E5FC5" w:rsidP="009C37A1">
      <w:pPr>
        <w:pStyle w:val="NCEAL2heading"/>
        <w:outlineLvl w:val="0"/>
      </w:pPr>
      <w:r>
        <w:t>Additional information</w:t>
      </w:r>
    </w:p>
    <w:p w:rsidR="00727312" w:rsidRPr="00727312" w:rsidRDefault="005C40BF" w:rsidP="005C40BF">
      <w:pPr>
        <w:pStyle w:val="NCEAbodytext"/>
      </w:pPr>
      <w:proofErr w:type="gramStart"/>
      <w:r>
        <w:t>None.</w:t>
      </w:r>
      <w:proofErr w:type="gramEnd"/>
    </w:p>
    <w:p w:rsidR="0012167E" w:rsidRPr="005D34AB" w:rsidRDefault="0012167E" w:rsidP="0012167E">
      <w:pPr>
        <w:pStyle w:val="NCEAHeadInfoL1"/>
        <w:sectPr w:rsidR="0012167E" w:rsidRPr="005D34AB" w:rsidSect="00843641">
          <w:headerReference w:type="even" r:id="rId9"/>
          <w:headerReference w:type="default" r:id="rId10"/>
          <w:footerReference w:type="default" r:id="rId11"/>
          <w:headerReference w:type="first" r:id="rId12"/>
          <w:footerReference w:type="first" r:id="rId13"/>
          <w:pgSz w:w="11907" w:h="16840" w:code="9"/>
          <w:pgMar w:top="1440" w:right="1797" w:bottom="1134" w:left="1797" w:header="720" w:footer="720" w:gutter="0"/>
          <w:cols w:space="720"/>
        </w:sectPr>
      </w:pPr>
    </w:p>
    <w:p w:rsidR="00843641" w:rsidRPr="005D34AB" w:rsidRDefault="00843641" w:rsidP="0084364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843641" w:rsidRPr="00512DEC" w:rsidRDefault="00843641" w:rsidP="00843641">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90856</w:t>
      </w:r>
    </w:p>
    <w:p w:rsidR="00843641" w:rsidRPr="00512DEC" w:rsidRDefault="00843641" w:rsidP="0084364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Show understanding of visual and/or oral text(s) through close viewing and/or listening, using supporting evidence</w:t>
      </w:r>
    </w:p>
    <w:p w:rsidR="00843641" w:rsidRPr="00512DEC" w:rsidRDefault="00843641" w:rsidP="00843641">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843641" w:rsidRPr="00512DEC" w:rsidRDefault="00843641" w:rsidP="00843641">
      <w:pPr>
        <w:pStyle w:val="NCEAHeadInfoL2"/>
        <w:tabs>
          <w:tab w:val="left" w:pos="3261"/>
        </w:tabs>
        <w:ind w:left="3261" w:hanging="3261"/>
        <w:rPr>
          <w:b w:val="0"/>
          <w:szCs w:val="28"/>
        </w:rPr>
      </w:pPr>
      <w:r w:rsidRPr="00512DEC">
        <w:rPr>
          <w:szCs w:val="28"/>
        </w:rPr>
        <w:t>Resource title:</w:t>
      </w:r>
      <w:r w:rsidRPr="00512DEC">
        <w:rPr>
          <w:szCs w:val="28"/>
        </w:rPr>
        <w:tab/>
      </w:r>
      <w:r>
        <w:rPr>
          <w:b w:val="0"/>
        </w:rPr>
        <w:t>Sports training</w:t>
      </w:r>
    </w:p>
    <w:p w:rsidR="00843641" w:rsidRPr="00512DEC" w:rsidRDefault="00843641" w:rsidP="00843641">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1.11C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727312" w:rsidRDefault="00727312" w:rsidP="00727312">
      <w:pPr>
        <w:pStyle w:val="NCEAbodytext"/>
      </w:pPr>
      <w:r w:rsidRPr="00727312">
        <w:t>This assessment activity requires you to show understanding of promotional sports training videos through close viewing</w:t>
      </w:r>
      <w:r w:rsidR="00B91C20">
        <w:t>,</w:t>
      </w:r>
      <w:r w:rsidRPr="00727312">
        <w:t xml:space="preserve"> using </w:t>
      </w:r>
      <w:r w:rsidR="00873473">
        <w:t>supporting evidence.</w:t>
      </w:r>
    </w:p>
    <w:p w:rsidR="008E1A48" w:rsidRDefault="00727312" w:rsidP="00727312">
      <w:pPr>
        <w:pStyle w:val="NCEAbodytext"/>
      </w:pPr>
      <w:r w:rsidRPr="00727312">
        <w:t xml:space="preserve">You are going to be assessed on </w:t>
      </w:r>
      <w:r w:rsidR="00A2104A">
        <w:t xml:space="preserve">the extent to which </w:t>
      </w:r>
      <w:r>
        <w:t xml:space="preserve">you show </w:t>
      </w:r>
      <w:r w:rsidR="00A2104A">
        <w:t>perceptive</w:t>
      </w:r>
      <w:r w:rsidR="00A2104A" w:rsidRPr="00727312">
        <w:t xml:space="preserve"> </w:t>
      </w:r>
      <w:r w:rsidRPr="00727312">
        <w:t xml:space="preserve">understanding of at least four text aspects </w:t>
      </w:r>
      <w:r w:rsidR="00B91C20">
        <w:t>of promotional sports training videos. Each aspect will be supported by specific evidence from the videos</w:t>
      </w:r>
      <w:r w:rsidR="00873473">
        <w:t>.</w:t>
      </w:r>
    </w:p>
    <w:p w:rsidR="004525B2" w:rsidRDefault="004525B2" w:rsidP="004525B2">
      <w:pPr>
        <w:pStyle w:val="NCEAbodytext"/>
      </w:pPr>
      <w:r>
        <w:t>The following instructions provide you with a way to structure your work to demonstrate what you have learnt and allow you to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if necessary to suit their </w:t>
      </w:r>
      <w:r w:rsidR="00BE6325">
        <w:t>student</w:t>
      </w:r>
      <w:r w:rsidR="004A09CF">
        <w:t>s.</w:t>
      </w:r>
    </w:p>
    <w:p w:rsidR="0012167E" w:rsidRPr="005D34AB" w:rsidRDefault="004A09CF" w:rsidP="00E715BA">
      <w:pPr>
        <w:pStyle w:val="NCEAL2heading"/>
        <w:outlineLvl w:val="0"/>
      </w:pPr>
      <w:r>
        <w:t>Task</w:t>
      </w:r>
    </w:p>
    <w:p w:rsidR="00B91C20" w:rsidRDefault="00B91C20" w:rsidP="00873473">
      <w:pPr>
        <w:pStyle w:val="NCEAbodytext"/>
      </w:pPr>
      <w:r>
        <w:t>Finding the sport and fitness routine that suits your training needs is important. Today many sports people and businesses promote their sports training programme through traditional and social media forms such as television, YouTube and multimedia campaigns</w:t>
      </w:r>
      <w:r w:rsidR="009911D9">
        <w:t>.</w:t>
      </w:r>
      <w:r w:rsidR="00286B57">
        <w:t xml:space="preserve"> Resource A provides some examples.</w:t>
      </w:r>
    </w:p>
    <w:p w:rsidR="008E1A48" w:rsidRDefault="00B91C20" w:rsidP="00873473">
      <w:pPr>
        <w:pStyle w:val="NCEAbodytext"/>
      </w:pPr>
      <w:r>
        <w:t>For this assessment you will prepare and submit a presentation that shows that you have looked closely at one or more sports training videos/television programmes and understood</w:t>
      </w:r>
      <w:r w:rsidR="00F4477D">
        <w:t xml:space="preserve"> how significant aspects in these texts have been used to create effects and influence viewers</w:t>
      </w:r>
      <w:r>
        <w:t>.</w:t>
      </w:r>
    </w:p>
    <w:p w:rsidR="00F4477D" w:rsidRDefault="00F4477D" w:rsidP="00F4477D">
      <w:pPr>
        <w:pStyle w:val="NCEAL3heading"/>
      </w:pPr>
      <w:r>
        <w:t>Part 1 Choose a visual text which promotes sports training</w:t>
      </w:r>
    </w:p>
    <w:p w:rsidR="00F4477D" w:rsidRDefault="00F4477D" w:rsidP="00F4477D">
      <w:pPr>
        <w:pStyle w:val="NCEAbodytext"/>
      </w:pPr>
      <w:r>
        <w:t>The text or text extract cannot have been already studied in class. Check with your teacher that your text choice is suitable.</w:t>
      </w:r>
    </w:p>
    <w:p w:rsidR="00F4477D" w:rsidRPr="00873473" w:rsidRDefault="00F4477D" w:rsidP="00F4477D">
      <w:pPr>
        <w:pStyle w:val="NCEAbodytext"/>
      </w:pPr>
      <w:r>
        <w:t>Examples of types of visual texts:</w:t>
      </w:r>
    </w:p>
    <w:p w:rsidR="008E1A48" w:rsidRPr="008E1A48" w:rsidRDefault="00F4477D" w:rsidP="008E1A48">
      <w:pPr>
        <w:pStyle w:val="NCEAbullets"/>
        <w:tabs>
          <w:tab w:val="clear" w:pos="0"/>
          <w:tab w:val="num" w:pos="426"/>
        </w:tabs>
        <w:ind w:left="426" w:hanging="426"/>
      </w:pPr>
      <w:r>
        <w:t>television advertisements</w:t>
      </w:r>
    </w:p>
    <w:p w:rsidR="008E1A48" w:rsidRPr="008E1A48" w:rsidRDefault="00F4477D" w:rsidP="008E1A48">
      <w:pPr>
        <w:pStyle w:val="NCEAbullets"/>
        <w:tabs>
          <w:tab w:val="clear" w:pos="0"/>
          <w:tab w:val="num" w:pos="426"/>
        </w:tabs>
        <w:ind w:left="426" w:hanging="426"/>
      </w:pPr>
      <w:r>
        <w:t>music video</w:t>
      </w:r>
    </w:p>
    <w:p w:rsidR="008E1A48" w:rsidRPr="008E1A48" w:rsidRDefault="00F4477D" w:rsidP="008E1A48">
      <w:pPr>
        <w:pStyle w:val="NCEAbullets"/>
        <w:tabs>
          <w:tab w:val="clear" w:pos="0"/>
          <w:tab w:val="num" w:pos="426"/>
        </w:tabs>
        <w:ind w:left="426" w:hanging="426"/>
      </w:pPr>
      <w:r>
        <w:t>short film</w:t>
      </w:r>
    </w:p>
    <w:p w:rsidR="008E1A48" w:rsidRPr="008E1A48" w:rsidRDefault="00F4477D" w:rsidP="008E1A48">
      <w:pPr>
        <w:pStyle w:val="NCEAbullets"/>
        <w:tabs>
          <w:tab w:val="clear" w:pos="0"/>
          <w:tab w:val="num" w:pos="426"/>
        </w:tabs>
        <w:ind w:left="426" w:hanging="426"/>
      </w:pPr>
      <w:r>
        <w:t>documentary</w:t>
      </w:r>
    </w:p>
    <w:p w:rsidR="008E1A48" w:rsidRPr="008E1A48" w:rsidRDefault="00F4477D" w:rsidP="008E1A48">
      <w:pPr>
        <w:pStyle w:val="NCEAbullets"/>
        <w:tabs>
          <w:tab w:val="clear" w:pos="0"/>
          <w:tab w:val="num" w:pos="426"/>
        </w:tabs>
        <w:ind w:left="426" w:hanging="426"/>
      </w:pPr>
      <w:proofErr w:type="gramStart"/>
      <w:r>
        <w:t>film/television</w:t>
      </w:r>
      <w:proofErr w:type="gramEnd"/>
      <w:r>
        <w:t xml:space="preserve"> programme.</w:t>
      </w:r>
    </w:p>
    <w:p w:rsidR="00F4477D" w:rsidRDefault="00F4477D" w:rsidP="00F4477D">
      <w:pPr>
        <w:pStyle w:val="NCEAL3heading"/>
      </w:pPr>
      <w:r>
        <w:lastRenderedPageBreak/>
        <w:t xml:space="preserve">Part 2 </w:t>
      </w:r>
      <w:r w:rsidR="006A5FF6">
        <w:t>Take notes</w:t>
      </w:r>
    </w:p>
    <w:p w:rsidR="008E1A48" w:rsidRDefault="00F4477D" w:rsidP="008E1A48">
      <w:pPr>
        <w:pStyle w:val="NCEAbodytext"/>
      </w:pPr>
      <w:r>
        <w:t>Take notes about aspects of the text (programme or film) as you view it. Refer to Resource B for help with note taking</w:t>
      </w:r>
      <w:r w:rsidR="008E1A48">
        <w:t>.</w:t>
      </w:r>
      <w:r>
        <w:t xml:space="preserve"> You could use the following headings:</w:t>
      </w:r>
    </w:p>
    <w:p w:rsidR="00F4477D" w:rsidRPr="00F4477D" w:rsidRDefault="00F4477D" w:rsidP="00F4477D">
      <w:pPr>
        <w:pStyle w:val="NCEAbullets"/>
        <w:tabs>
          <w:tab w:val="clear" w:pos="0"/>
          <w:tab w:val="num" w:pos="426"/>
        </w:tabs>
        <w:ind w:left="426" w:hanging="426"/>
      </w:pPr>
      <w:r>
        <w:t>t</w:t>
      </w:r>
      <w:r w:rsidRPr="00F4477D">
        <w:t>ext title</w:t>
      </w:r>
    </w:p>
    <w:p w:rsidR="00F4477D" w:rsidRPr="00F4477D" w:rsidRDefault="00F4477D" w:rsidP="00F4477D">
      <w:pPr>
        <w:pStyle w:val="NCEAbullets"/>
        <w:tabs>
          <w:tab w:val="clear" w:pos="0"/>
          <w:tab w:val="num" w:pos="426"/>
        </w:tabs>
        <w:ind w:left="426" w:hanging="426"/>
      </w:pPr>
      <w:r>
        <w:t>b</w:t>
      </w:r>
      <w:r w:rsidRPr="00F4477D">
        <w:t>rief description of what is happening in the frame/sequence/short scene of the text</w:t>
      </w:r>
    </w:p>
    <w:p w:rsidR="00F4477D" w:rsidRPr="00F4477D" w:rsidRDefault="00F4477D" w:rsidP="00F4477D">
      <w:pPr>
        <w:pStyle w:val="NCEAbullets"/>
        <w:tabs>
          <w:tab w:val="clear" w:pos="0"/>
          <w:tab w:val="num" w:pos="426"/>
        </w:tabs>
        <w:ind w:left="426" w:hanging="426"/>
      </w:pPr>
      <w:r>
        <w:t>a</w:t>
      </w:r>
      <w:r w:rsidRPr="00F4477D">
        <w:t>spect</w:t>
      </w:r>
    </w:p>
    <w:p w:rsidR="00F4477D" w:rsidRPr="00F4477D" w:rsidRDefault="00F4477D" w:rsidP="00F4477D">
      <w:pPr>
        <w:pStyle w:val="NCEAbullets"/>
        <w:tabs>
          <w:tab w:val="clear" w:pos="0"/>
          <w:tab w:val="num" w:pos="426"/>
        </w:tabs>
        <w:ind w:left="426" w:hanging="426"/>
      </w:pPr>
      <w:r>
        <w:t>s</w:t>
      </w:r>
      <w:r w:rsidRPr="00F4477D">
        <w:t>upporting evidence for aspect</w:t>
      </w:r>
    </w:p>
    <w:p w:rsidR="00F4477D" w:rsidRDefault="00F4477D" w:rsidP="00F4477D">
      <w:pPr>
        <w:pStyle w:val="NCEAbullets"/>
        <w:tabs>
          <w:tab w:val="clear" w:pos="0"/>
          <w:tab w:val="num" w:pos="426"/>
        </w:tabs>
        <w:ind w:left="426" w:hanging="426"/>
      </w:pPr>
      <w:proofErr w:type="gramStart"/>
      <w:r>
        <w:t>e</w:t>
      </w:r>
      <w:r w:rsidRPr="00F4477D">
        <w:t>xplanation</w:t>
      </w:r>
      <w:proofErr w:type="gramEnd"/>
      <w:r>
        <w:t>.</w:t>
      </w:r>
    </w:p>
    <w:p w:rsidR="00F4477D" w:rsidRPr="008E1A48" w:rsidRDefault="00F4477D" w:rsidP="008E1A48">
      <w:pPr>
        <w:pStyle w:val="NCEAbodytext"/>
      </w:pPr>
      <w:r>
        <w:t>You could consider the following aspects of visual texts:</w:t>
      </w:r>
    </w:p>
    <w:p w:rsidR="00F4477D" w:rsidRDefault="002538CC" w:rsidP="002538CC">
      <w:pPr>
        <w:pStyle w:val="NCEAbullets"/>
      </w:pPr>
      <w:r>
        <w:t>p</w:t>
      </w:r>
      <w:r w:rsidR="00F4477D">
        <w:t>urpose and audience</w:t>
      </w:r>
    </w:p>
    <w:p w:rsidR="00F4477D" w:rsidRDefault="002538CC" w:rsidP="002538CC">
      <w:pPr>
        <w:pStyle w:val="NCEABulletssub"/>
        <w:ind w:firstLine="426"/>
      </w:pPr>
      <w:r>
        <w:t>w</w:t>
      </w:r>
      <w:r w:rsidR="00F4477D">
        <w:t>hat is the purpose of the text and how has it been communicated to the audience</w:t>
      </w:r>
    </w:p>
    <w:p w:rsidR="00F4477D" w:rsidRDefault="002538CC" w:rsidP="002538CC">
      <w:pPr>
        <w:pStyle w:val="NCEABulletssub"/>
        <w:ind w:firstLine="426"/>
      </w:pPr>
      <w:r>
        <w:t>w</w:t>
      </w:r>
      <w:r w:rsidR="00F4477D">
        <w:t>ho is the intended audience</w:t>
      </w:r>
    </w:p>
    <w:p w:rsidR="008E1A48" w:rsidRDefault="002538CC" w:rsidP="002538CC">
      <w:pPr>
        <w:pStyle w:val="NCEABulletssub"/>
        <w:ind w:firstLine="426"/>
      </w:pPr>
      <w:r>
        <w:t>h</w:t>
      </w:r>
      <w:r w:rsidR="00F4477D">
        <w:t xml:space="preserve">ow </w:t>
      </w:r>
      <w:r>
        <w:t>does the visual text</w:t>
      </w:r>
      <w:r w:rsidR="006A5FF6">
        <w:t xml:space="preserve"> ensure it appeals to</w:t>
      </w:r>
      <w:r w:rsidR="00F4477D">
        <w:t xml:space="preserve"> that target group</w:t>
      </w:r>
    </w:p>
    <w:p w:rsidR="00F4477D" w:rsidRDefault="002538CC" w:rsidP="002538CC">
      <w:pPr>
        <w:pStyle w:val="NCEAbullets"/>
      </w:pPr>
      <w:r>
        <w:t>i</w:t>
      </w:r>
      <w:r w:rsidR="00F4477D">
        <w:t>deas, themes, attitudes and opinions</w:t>
      </w:r>
    </w:p>
    <w:p w:rsidR="00F4477D" w:rsidRDefault="002538CC" w:rsidP="002538CC">
      <w:pPr>
        <w:pStyle w:val="NCEABulletssub"/>
        <w:tabs>
          <w:tab w:val="clear" w:pos="0"/>
          <w:tab w:val="num" w:pos="709"/>
        </w:tabs>
        <w:ind w:left="709" w:hanging="283"/>
      </w:pPr>
      <w:proofErr w:type="gramStart"/>
      <w:r>
        <w:t>i</w:t>
      </w:r>
      <w:r w:rsidR="00F4477D">
        <w:t>s</w:t>
      </w:r>
      <w:proofErr w:type="gramEnd"/>
      <w:r w:rsidR="00F4477D">
        <w:t xml:space="preserve"> there a theme or attitude running through the text (for example participation, personal best, working as a team, completion readiness)</w:t>
      </w:r>
      <w:r w:rsidR="00BC49A7">
        <w:t>?</w:t>
      </w:r>
      <w:r w:rsidR="00F4477D">
        <w:t xml:space="preserve"> How has this been communicated by the text</w:t>
      </w:r>
    </w:p>
    <w:p w:rsidR="00F4477D" w:rsidRDefault="002538CC" w:rsidP="002538CC">
      <w:pPr>
        <w:pStyle w:val="NCEAbullets"/>
        <w:tabs>
          <w:tab w:val="clear" w:pos="0"/>
          <w:tab w:val="num" w:pos="426"/>
        </w:tabs>
        <w:ind w:left="426" w:hanging="426"/>
      </w:pPr>
      <w:r>
        <w:t>f</w:t>
      </w:r>
      <w:r w:rsidR="00F4477D">
        <w:t>ilm language features and structures (for example, dialogue, acting, costume, setting, camera angle, camera shot, lighting, editing or structural techniques such as</w:t>
      </w:r>
      <w:r>
        <w:t xml:space="preserve"> transitions/flashbacks/intercutting), sound effects and special effects</w:t>
      </w:r>
    </w:p>
    <w:p w:rsidR="002538CC" w:rsidRDefault="002538CC" w:rsidP="002538CC">
      <w:pPr>
        <w:pStyle w:val="NCEABulletssub"/>
        <w:ind w:firstLine="426"/>
      </w:pPr>
      <w:r>
        <w:t>are there special camera techniques that have been used to create an effect</w:t>
      </w:r>
    </w:p>
    <w:p w:rsidR="002538CC" w:rsidRDefault="002538CC" w:rsidP="002538CC">
      <w:pPr>
        <w:pStyle w:val="NCEABulletssub"/>
        <w:ind w:firstLine="426"/>
      </w:pPr>
      <w:proofErr w:type="gramStart"/>
      <w:r>
        <w:t>why</w:t>
      </w:r>
      <w:proofErr w:type="gramEnd"/>
      <w:r>
        <w:t xml:space="preserve"> has the director used that effect in this part of the text?</w:t>
      </w:r>
    </w:p>
    <w:p w:rsidR="008E1A48" w:rsidRDefault="008E1A48" w:rsidP="008E1A48">
      <w:pPr>
        <w:pStyle w:val="NCEAL3heading"/>
      </w:pPr>
      <w:r>
        <w:t xml:space="preserve">Part </w:t>
      </w:r>
      <w:r w:rsidRPr="008E1A48">
        <w:t>3 - Choose four aspects to focus on</w:t>
      </w:r>
    </w:p>
    <w:p w:rsidR="008E1A48" w:rsidRPr="0051112B" w:rsidRDefault="008E1A48" w:rsidP="0051112B">
      <w:pPr>
        <w:pStyle w:val="NCEAbodytext"/>
      </w:pPr>
      <w:r w:rsidRPr="0051112B">
        <w:t>Aspects do not have to be from different categories</w:t>
      </w:r>
      <w:r w:rsidR="006A5FF6">
        <w:t>. Y</w:t>
      </w:r>
      <w:r w:rsidRPr="0051112B">
        <w:t>ou may choose to do two different camera techniques as two different aspects, for example, close up and high angle shots.</w:t>
      </w:r>
    </w:p>
    <w:p w:rsidR="008E1A48" w:rsidRPr="0051112B" w:rsidRDefault="008E1A48" w:rsidP="0051112B">
      <w:pPr>
        <w:pStyle w:val="NCEAbodytext"/>
      </w:pPr>
      <w:r w:rsidRPr="0051112B">
        <w:t>Look carefully at the four aspects you have selected. Do two or more aspects work together in a particular part of the text, for example, do music and camerawork or voiceover and camerawork work together to</w:t>
      </w:r>
      <w:r w:rsidR="00AD7482" w:rsidRPr="0051112B">
        <w:t xml:space="preserve"> get across a particular effect/</w:t>
      </w:r>
      <w:r w:rsidRPr="0051112B">
        <w:t xml:space="preserve">impact or meaning/message? (See Resource </w:t>
      </w:r>
      <w:r w:rsidR="006A5FF6">
        <w:t>C</w:t>
      </w:r>
      <w:r w:rsidRPr="0051112B">
        <w:t>)</w:t>
      </w:r>
    </w:p>
    <w:p w:rsidR="008E1A48" w:rsidRPr="00AD7482" w:rsidRDefault="00AD7482" w:rsidP="00AD7482">
      <w:pPr>
        <w:pStyle w:val="NCEAL3heading"/>
      </w:pPr>
      <w:r>
        <w:t xml:space="preserve">Part </w:t>
      </w:r>
      <w:r w:rsidR="008E1A48" w:rsidRPr="00AD7482">
        <w:t>4 - Prepare your findings</w:t>
      </w:r>
    </w:p>
    <w:p w:rsidR="008E1A48" w:rsidRPr="00AD7482" w:rsidRDefault="008E1A48" w:rsidP="00AD7482">
      <w:pPr>
        <w:pStyle w:val="NCEAbullets"/>
        <w:tabs>
          <w:tab w:val="clear" w:pos="0"/>
          <w:tab w:val="num" w:pos="426"/>
        </w:tabs>
        <w:ind w:left="426" w:hanging="426"/>
      </w:pPr>
      <w:r w:rsidRPr="00AD7482">
        <w:t xml:space="preserve">Identify the overall purpose of </w:t>
      </w:r>
      <w:r w:rsidR="009354C3" w:rsidRPr="00AD7482">
        <w:t>and the audience</w:t>
      </w:r>
      <w:r w:rsidR="009354C3">
        <w:t xml:space="preserve"> for</w:t>
      </w:r>
      <w:r w:rsidR="009354C3" w:rsidRPr="00AD7482">
        <w:t xml:space="preserve"> </w:t>
      </w:r>
      <w:r w:rsidRPr="00AD7482">
        <w:t>your text</w:t>
      </w:r>
      <w:r w:rsidR="00AD7482">
        <w:t>.</w:t>
      </w:r>
    </w:p>
    <w:p w:rsidR="008E1A48" w:rsidRPr="00AD7482" w:rsidRDefault="008E1A48" w:rsidP="00AD7482">
      <w:pPr>
        <w:pStyle w:val="NCEAbullets"/>
        <w:tabs>
          <w:tab w:val="clear" w:pos="0"/>
          <w:tab w:val="num" w:pos="426"/>
        </w:tabs>
        <w:ind w:left="426" w:hanging="426"/>
      </w:pPr>
      <w:r w:rsidRPr="00AD7482">
        <w:t>Check that you have focused on at least four aspects from the text</w:t>
      </w:r>
      <w:r w:rsidR="00AD7482">
        <w:t>.</w:t>
      </w:r>
    </w:p>
    <w:p w:rsidR="008E1A48" w:rsidRPr="00AD7482" w:rsidRDefault="008E1A48" w:rsidP="00AD7482">
      <w:pPr>
        <w:pStyle w:val="NCEAbullets"/>
        <w:tabs>
          <w:tab w:val="clear" w:pos="0"/>
          <w:tab w:val="num" w:pos="426"/>
        </w:tabs>
        <w:ind w:left="426" w:hanging="426"/>
      </w:pPr>
      <w:r w:rsidRPr="00AD7482">
        <w:t>Check that you have used de</w:t>
      </w:r>
      <w:r w:rsidR="00AD7482">
        <w:t>tailed examples for each aspect.</w:t>
      </w:r>
    </w:p>
    <w:p w:rsidR="008E1A48" w:rsidRPr="00AD7482" w:rsidRDefault="008E1A48" w:rsidP="00AD7482">
      <w:pPr>
        <w:pStyle w:val="NCEAbullets"/>
        <w:tabs>
          <w:tab w:val="clear" w:pos="0"/>
          <w:tab w:val="num" w:pos="426"/>
        </w:tabs>
        <w:ind w:left="426" w:hanging="426"/>
      </w:pPr>
      <w:r w:rsidRPr="00AD7482">
        <w:t>Explain what the creator of the text wanted to get across with the examples (of the aspects you have chosen)</w:t>
      </w:r>
      <w:r w:rsidR="00AD7482">
        <w:t>.</w:t>
      </w:r>
    </w:p>
    <w:p w:rsidR="008E1A48" w:rsidRPr="00AD7482" w:rsidRDefault="008E1A48" w:rsidP="00AD7482">
      <w:pPr>
        <w:pStyle w:val="NCEAbullets"/>
        <w:tabs>
          <w:tab w:val="clear" w:pos="0"/>
          <w:tab w:val="num" w:pos="426"/>
        </w:tabs>
        <w:ind w:left="426" w:hanging="426"/>
      </w:pPr>
      <w:r w:rsidRPr="00AD7482">
        <w:t>Check that your explanations are clearly linked to the example of the aspect</w:t>
      </w:r>
      <w:r w:rsidR="00AD7482">
        <w:t>.</w:t>
      </w:r>
    </w:p>
    <w:p w:rsidR="008E1A48" w:rsidRPr="00AD7482" w:rsidRDefault="008E1A48" w:rsidP="00AD7482">
      <w:pPr>
        <w:pStyle w:val="NCEAbullets"/>
        <w:tabs>
          <w:tab w:val="clear" w:pos="0"/>
          <w:tab w:val="num" w:pos="426"/>
        </w:tabs>
        <w:ind w:left="426" w:hanging="426"/>
      </w:pPr>
      <w:r w:rsidRPr="00AD7482">
        <w:t>Check that you gave a different explanation for each text aspect and supported your explanations with different details, unless you are explaining two aspects working together (see below)</w:t>
      </w:r>
      <w:r w:rsidR="00AD7482">
        <w:t>.</w:t>
      </w:r>
    </w:p>
    <w:p w:rsidR="008E1A48" w:rsidRPr="00AD7482" w:rsidRDefault="008E1A48" w:rsidP="00AD7482">
      <w:pPr>
        <w:pStyle w:val="NCEAbullets"/>
        <w:tabs>
          <w:tab w:val="clear" w:pos="0"/>
          <w:tab w:val="num" w:pos="426"/>
        </w:tabs>
        <w:ind w:left="426" w:hanging="426"/>
      </w:pPr>
      <w:r w:rsidRPr="00AD7482">
        <w:t>Explain how selected aspects (and examples) in a particular part of the text work together to</w:t>
      </w:r>
      <w:r w:rsidR="00AD7482">
        <w:t xml:space="preserve"> get across a particular effect/impact or meaning</w:t>
      </w:r>
      <w:r w:rsidRPr="00AD7482">
        <w:t>/message</w:t>
      </w:r>
      <w:r w:rsidR="00364F50">
        <w:t>.</w:t>
      </w:r>
    </w:p>
    <w:p w:rsidR="008E1A48" w:rsidRPr="00AD7482" w:rsidRDefault="008E1A48" w:rsidP="00AD7482">
      <w:pPr>
        <w:pStyle w:val="NCEAbullets"/>
        <w:tabs>
          <w:tab w:val="clear" w:pos="0"/>
          <w:tab w:val="num" w:pos="426"/>
        </w:tabs>
        <w:ind w:left="426" w:hanging="426"/>
      </w:pPr>
      <w:r w:rsidRPr="00AD7482">
        <w:t>Explain the link between your findings on aspects in the text that work together and the writer’s purpose, human experience, society, and the wider world.</w:t>
      </w:r>
    </w:p>
    <w:p w:rsidR="008E1A48" w:rsidRPr="00AD7482" w:rsidRDefault="00AD7482" w:rsidP="00AD7482">
      <w:pPr>
        <w:pStyle w:val="NCEAL3heading"/>
      </w:pPr>
      <w:r>
        <w:lastRenderedPageBreak/>
        <w:t xml:space="preserve">Part </w:t>
      </w:r>
      <w:r w:rsidR="008E1A48" w:rsidRPr="00AD7482">
        <w:t>5 - Present your findings</w:t>
      </w:r>
    </w:p>
    <w:p w:rsidR="008E1A48" w:rsidRPr="00AD7482" w:rsidRDefault="008E1A48" w:rsidP="0051112B">
      <w:pPr>
        <w:pStyle w:val="NCEAbodytext"/>
      </w:pPr>
      <w:r w:rsidRPr="0051112B">
        <w:t>Your findings can be presented in note form or as a written report or as an oral presentation</w:t>
      </w:r>
      <w:r w:rsidR="00AD7482" w:rsidRPr="0051112B">
        <w:t xml:space="preserve">. </w:t>
      </w:r>
      <w:r w:rsidRPr="0051112B">
        <w:t xml:space="preserve">Note that if you choose an oral presentation, you may wish to accompany it with a </w:t>
      </w:r>
      <w:r w:rsidR="00AD7482" w:rsidRPr="0051112B">
        <w:t>PowerP</w:t>
      </w:r>
      <w:r w:rsidRPr="0051112B">
        <w:t>oint presentation</w:t>
      </w:r>
      <w:r w:rsidR="00AD7482" w:rsidRPr="0051112B">
        <w:t>, for example</w:t>
      </w:r>
      <w:r w:rsidRPr="0051112B">
        <w:t xml:space="preserve"> a storyboard so that you can refer to specific </w:t>
      </w:r>
      <w:r w:rsidR="00AD7482" w:rsidRPr="0051112B">
        <w:t>frames/</w:t>
      </w:r>
      <w:r w:rsidRPr="0051112B">
        <w:t>shots as you speak. Alternatively, you could play extracts from the visual text, pausing on the shots you have chosen t</w:t>
      </w:r>
      <w:r w:rsidR="00AD7482" w:rsidRPr="0051112B">
        <w:t>o explain meanings and effects.</w:t>
      </w:r>
    </w:p>
    <w:p w:rsidR="002136F6" w:rsidRDefault="002136F6" w:rsidP="002136F6">
      <w:pPr>
        <w:pStyle w:val="NCEAbodytext"/>
        <w:sectPr w:rsidR="002136F6" w:rsidSect="00A75F6E">
          <w:headerReference w:type="even" r:id="rId14"/>
          <w:headerReference w:type="default" r:id="rId15"/>
          <w:footerReference w:type="even" r:id="rId16"/>
          <w:headerReference w:type="first" r:id="rId17"/>
          <w:footerReference w:type="first" r:id="rId18"/>
          <w:pgSz w:w="11907" w:h="16840" w:code="9"/>
          <w:pgMar w:top="1247" w:right="1247" w:bottom="1247" w:left="1247" w:header="720" w:footer="720" w:gutter="0"/>
          <w:cols w:space="720"/>
          <w:docGrid w:linePitch="326"/>
        </w:sectPr>
      </w:pPr>
    </w:p>
    <w:p w:rsidR="00FC193D" w:rsidRDefault="00FC193D" w:rsidP="00FC193D">
      <w:pPr>
        <w:pStyle w:val="NCEAL2heading"/>
        <w:outlineLvl w:val="0"/>
      </w:pPr>
      <w:r>
        <w:lastRenderedPageBreak/>
        <w:t>Resources</w:t>
      </w:r>
    </w:p>
    <w:p w:rsidR="0051112B" w:rsidRDefault="0051112B" w:rsidP="0051112B">
      <w:pPr>
        <w:pStyle w:val="NCEAL3heading"/>
      </w:pPr>
      <w:r>
        <w:t>Resource A</w:t>
      </w:r>
    </w:p>
    <w:p w:rsidR="00AD7482" w:rsidRPr="00AD7482" w:rsidRDefault="00AD7482" w:rsidP="00416682">
      <w:pPr>
        <w:pStyle w:val="NCEAbodytext"/>
      </w:pPr>
      <w:r w:rsidRPr="00AD7482">
        <w:t>Some interesting links to explore:</w:t>
      </w:r>
    </w:p>
    <w:p w:rsidR="00AD7482" w:rsidRPr="0051112B" w:rsidRDefault="00825793" w:rsidP="00AD7482">
      <w:pPr>
        <w:rPr>
          <w:rStyle w:val="Hyperlink"/>
          <w:rFonts w:ascii="Arial" w:hAnsi="Arial" w:cs="Arial"/>
          <w:sz w:val="22"/>
          <w:szCs w:val="22"/>
        </w:rPr>
      </w:pPr>
      <w:hyperlink r:id="rId19" w:history="1">
        <w:r w:rsidR="00AD7482" w:rsidRPr="0051112B">
          <w:rPr>
            <w:rStyle w:val="Hyperlink"/>
            <w:rFonts w:ascii="Arial" w:hAnsi="Arial" w:cs="Arial"/>
            <w:sz w:val="22"/>
            <w:szCs w:val="22"/>
          </w:rPr>
          <w:t>http://www.youtube.com/watch?v=kbr_9zV5bjY</w:t>
        </w:r>
      </w:hyperlink>
    </w:p>
    <w:p w:rsidR="00AD7482" w:rsidRPr="00AD7482" w:rsidRDefault="00AD7482" w:rsidP="00416682">
      <w:pPr>
        <w:pStyle w:val="NCEAbodytext"/>
      </w:pPr>
      <w:r w:rsidRPr="00AD7482">
        <w:t>Smooth Criminal</w:t>
      </w:r>
    </w:p>
    <w:p w:rsidR="00AD7482" w:rsidRPr="0051112B" w:rsidRDefault="00825793" w:rsidP="00AD7482">
      <w:pPr>
        <w:rPr>
          <w:rStyle w:val="Hyperlink"/>
          <w:rFonts w:ascii="Arial" w:hAnsi="Arial" w:cs="Arial"/>
          <w:sz w:val="22"/>
          <w:szCs w:val="22"/>
        </w:rPr>
      </w:pPr>
      <w:hyperlink r:id="rId20" w:history="1">
        <w:r w:rsidR="00AD7482" w:rsidRPr="0051112B">
          <w:rPr>
            <w:rStyle w:val="Hyperlink"/>
            <w:rFonts w:ascii="Arial" w:hAnsi="Arial" w:cs="Arial"/>
            <w:sz w:val="22"/>
            <w:szCs w:val="22"/>
          </w:rPr>
          <w:t>http://www.youtube.com/watch?v=XDCV-BH2Pbs</w:t>
        </w:r>
      </w:hyperlink>
    </w:p>
    <w:p w:rsidR="00AD7482" w:rsidRPr="00AD7482" w:rsidRDefault="00AD7482" w:rsidP="00416682">
      <w:pPr>
        <w:pStyle w:val="NCEAbodytext"/>
      </w:pPr>
      <w:proofErr w:type="spellStart"/>
      <w:r w:rsidRPr="00AD7482">
        <w:t>Cronulla</w:t>
      </w:r>
      <w:proofErr w:type="spellEnd"/>
      <w:r w:rsidRPr="00AD7482">
        <w:t xml:space="preserve"> Sharks</w:t>
      </w:r>
    </w:p>
    <w:p w:rsidR="00AD7482" w:rsidRPr="0051112B" w:rsidRDefault="00825793" w:rsidP="00AD7482">
      <w:pPr>
        <w:rPr>
          <w:rStyle w:val="Hyperlink"/>
          <w:rFonts w:ascii="Arial" w:hAnsi="Arial" w:cs="Arial"/>
          <w:sz w:val="22"/>
          <w:szCs w:val="22"/>
        </w:rPr>
      </w:pPr>
      <w:hyperlink r:id="rId21" w:history="1">
        <w:r w:rsidR="00AD7482" w:rsidRPr="0051112B">
          <w:rPr>
            <w:rStyle w:val="Hyperlink"/>
            <w:rFonts w:ascii="Arial" w:hAnsi="Arial" w:cs="Arial"/>
            <w:sz w:val="22"/>
            <w:szCs w:val="22"/>
          </w:rPr>
          <w:t>http://www.youtube.com/watch?v=lSrf9P9DwvQ</w:t>
        </w:r>
      </w:hyperlink>
    </w:p>
    <w:p w:rsidR="00AD7482" w:rsidRPr="00AD7482" w:rsidRDefault="00AD7482" w:rsidP="00416682">
      <w:pPr>
        <w:pStyle w:val="NCEAbodytext"/>
      </w:pPr>
      <w:r w:rsidRPr="00AD7482">
        <w:t>Indigenous league 16’s</w:t>
      </w:r>
    </w:p>
    <w:p w:rsidR="00AD7482" w:rsidRPr="0051112B" w:rsidRDefault="00825793" w:rsidP="00AD7482">
      <w:pPr>
        <w:rPr>
          <w:rStyle w:val="Hyperlink"/>
          <w:rFonts w:ascii="Arial" w:hAnsi="Arial" w:cs="Arial"/>
          <w:sz w:val="22"/>
          <w:szCs w:val="22"/>
        </w:rPr>
      </w:pPr>
      <w:hyperlink r:id="rId22" w:history="1">
        <w:r w:rsidR="00AD7482" w:rsidRPr="0051112B">
          <w:rPr>
            <w:rStyle w:val="Hyperlink"/>
            <w:rFonts w:ascii="Arial" w:hAnsi="Arial" w:cs="Arial"/>
            <w:sz w:val="22"/>
            <w:szCs w:val="22"/>
          </w:rPr>
          <w:t>http://www.youtube.com/watch?v=Jo3rRlcNLdg&amp;NR=1&amp;feature=endscreen</w:t>
        </w:r>
      </w:hyperlink>
    </w:p>
    <w:p w:rsidR="00AD7482" w:rsidRPr="00AD7482" w:rsidRDefault="00AD7482" w:rsidP="00416682">
      <w:pPr>
        <w:pStyle w:val="NCEAbodytext"/>
      </w:pPr>
      <w:r w:rsidRPr="00AD7482">
        <w:t>Homeless youth in Australia</w:t>
      </w:r>
    </w:p>
    <w:p w:rsidR="00AD7482" w:rsidRPr="0051112B" w:rsidRDefault="00825793" w:rsidP="00AD7482">
      <w:pPr>
        <w:rPr>
          <w:rStyle w:val="Hyperlink"/>
          <w:rFonts w:ascii="Arial" w:hAnsi="Arial" w:cs="Arial"/>
          <w:sz w:val="22"/>
          <w:szCs w:val="22"/>
        </w:rPr>
      </w:pPr>
      <w:hyperlink r:id="rId23" w:history="1">
        <w:r w:rsidR="00AD7482" w:rsidRPr="0051112B">
          <w:rPr>
            <w:rStyle w:val="Hyperlink"/>
            <w:rFonts w:ascii="Arial" w:hAnsi="Arial" w:cs="Arial"/>
            <w:sz w:val="22"/>
            <w:szCs w:val="22"/>
          </w:rPr>
          <w:t>http://www.youtube.com/watch?v=KkyE_SrFvt0</w:t>
        </w:r>
      </w:hyperlink>
    </w:p>
    <w:p w:rsidR="00AD7482" w:rsidRPr="00AD7482" w:rsidRDefault="00AD7482" w:rsidP="00416682">
      <w:pPr>
        <w:pStyle w:val="NCEAbodytext"/>
      </w:pPr>
      <w:r w:rsidRPr="00AD7482">
        <w:t>Liberating Human Movement – animal sounds and moves</w:t>
      </w:r>
    </w:p>
    <w:p w:rsidR="00AD7482" w:rsidRPr="0051112B" w:rsidRDefault="00825793" w:rsidP="00AD7482">
      <w:pPr>
        <w:rPr>
          <w:rStyle w:val="Hyperlink"/>
          <w:rFonts w:ascii="Arial" w:hAnsi="Arial" w:cs="Arial"/>
          <w:sz w:val="22"/>
          <w:szCs w:val="22"/>
        </w:rPr>
      </w:pPr>
      <w:hyperlink r:id="rId24" w:history="1">
        <w:r w:rsidR="00AD7482" w:rsidRPr="0051112B">
          <w:rPr>
            <w:rStyle w:val="Hyperlink"/>
            <w:rFonts w:ascii="Arial" w:hAnsi="Arial" w:cs="Arial"/>
            <w:sz w:val="22"/>
            <w:szCs w:val="22"/>
          </w:rPr>
          <w:t>http://www.youtube.com/watch?v=boRe82OwxU4</w:t>
        </w:r>
      </w:hyperlink>
    </w:p>
    <w:p w:rsidR="00AD7482" w:rsidRPr="00AD7482" w:rsidRDefault="00AD7482" w:rsidP="00416682">
      <w:pPr>
        <w:pStyle w:val="NCEAbodytext"/>
      </w:pPr>
      <w:proofErr w:type="spellStart"/>
      <w:r w:rsidRPr="00AD7482">
        <w:t>Crossfit</w:t>
      </w:r>
      <w:proofErr w:type="spellEnd"/>
      <w:r w:rsidRPr="00AD7482">
        <w:t xml:space="preserve"> – snatch</w:t>
      </w:r>
    </w:p>
    <w:p w:rsidR="00AD7482" w:rsidRPr="0051112B" w:rsidRDefault="00825793" w:rsidP="00AD7482">
      <w:pPr>
        <w:rPr>
          <w:rStyle w:val="Hyperlink"/>
          <w:rFonts w:ascii="Arial" w:hAnsi="Arial" w:cs="Arial"/>
          <w:sz w:val="22"/>
          <w:szCs w:val="22"/>
        </w:rPr>
      </w:pPr>
      <w:hyperlink r:id="rId25" w:history="1">
        <w:r w:rsidR="00AD7482" w:rsidRPr="0051112B">
          <w:rPr>
            <w:rStyle w:val="Hyperlink"/>
            <w:rFonts w:ascii="Arial" w:hAnsi="Arial" w:cs="Arial"/>
            <w:sz w:val="22"/>
            <w:szCs w:val="22"/>
          </w:rPr>
          <w:t>http://www.youtube.com/watch?v=xjPXJ3vHUvY</w:t>
        </w:r>
      </w:hyperlink>
    </w:p>
    <w:p w:rsidR="00AD7482" w:rsidRPr="00AD7482" w:rsidRDefault="00AD7482" w:rsidP="00416682">
      <w:pPr>
        <w:pStyle w:val="NCEAbodytext"/>
      </w:pPr>
      <w:proofErr w:type="spellStart"/>
      <w:r w:rsidRPr="00AD7482">
        <w:t>Crossfit</w:t>
      </w:r>
      <w:proofErr w:type="spellEnd"/>
    </w:p>
    <w:p w:rsidR="00AD7482" w:rsidRPr="0051112B" w:rsidRDefault="00825793" w:rsidP="00AD7482">
      <w:pPr>
        <w:rPr>
          <w:rStyle w:val="Hyperlink"/>
          <w:rFonts w:ascii="Arial" w:hAnsi="Arial" w:cs="Arial"/>
          <w:sz w:val="22"/>
          <w:szCs w:val="22"/>
        </w:rPr>
      </w:pPr>
      <w:hyperlink r:id="rId26" w:history="1">
        <w:r w:rsidR="00AD7482" w:rsidRPr="0051112B">
          <w:rPr>
            <w:rStyle w:val="Hyperlink"/>
            <w:rFonts w:ascii="Arial" w:hAnsi="Arial" w:cs="Arial"/>
            <w:sz w:val="22"/>
            <w:szCs w:val="22"/>
          </w:rPr>
          <w:t>http://www.youtube.com/watch?v=fihqC3wC9KA</w:t>
        </w:r>
      </w:hyperlink>
    </w:p>
    <w:p w:rsidR="00AD7482" w:rsidRPr="00AD7482" w:rsidRDefault="00AD7482" w:rsidP="00416682">
      <w:pPr>
        <w:pStyle w:val="NCEAbodytext"/>
      </w:pPr>
      <w:proofErr w:type="spellStart"/>
      <w:r w:rsidRPr="00AD7482">
        <w:t>Crossfit</w:t>
      </w:r>
      <w:proofErr w:type="spellEnd"/>
    </w:p>
    <w:p w:rsidR="00AD7482" w:rsidRPr="0051112B" w:rsidRDefault="00825793" w:rsidP="00AD7482">
      <w:pPr>
        <w:rPr>
          <w:rStyle w:val="Hyperlink"/>
          <w:rFonts w:ascii="Arial" w:hAnsi="Arial" w:cs="Arial"/>
          <w:sz w:val="22"/>
          <w:szCs w:val="22"/>
        </w:rPr>
      </w:pPr>
      <w:hyperlink r:id="rId27" w:history="1">
        <w:r w:rsidR="00AD7482" w:rsidRPr="0051112B">
          <w:rPr>
            <w:rStyle w:val="Hyperlink"/>
            <w:rFonts w:ascii="Arial" w:hAnsi="Arial" w:cs="Arial"/>
            <w:sz w:val="22"/>
            <w:szCs w:val="22"/>
          </w:rPr>
          <w:t>http://www.youtube.com/watch?v=9nFGX3XDVTI</w:t>
        </w:r>
      </w:hyperlink>
    </w:p>
    <w:p w:rsidR="00AD7482" w:rsidRPr="00AD7482" w:rsidRDefault="00AD7482" w:rsidP="00416682">
      <w:pPr>
        <w:pStyle w:val="NCEAbodytext"/>
      </w:pPr>
      <w:r w:rsidRPr="00AD7482">
        <w:t>Urban Workout</w:t>
      </w:r>
    </w:p>
    <w:p w:rsidR="00825793" w:rsidRDefault="00AD7482">
      <w:pPr>
        <w:pStyle w:val="NCEAL2heading"/>
        <w:pageBreakBefore/>
        <w:rPr>
          <w:rFonts w:ascii="Calibri" w:hAnsi="Calibri"/>
          <w:b w:val="0"/>
          <w:sz w:val="24"/>
          <w:szCs w:val="24"/>
        </w:rPr>
      </w:pPr>
      <w:r w:rsidRPr="0051112B">
        <w:rPr>
          <w:i/>
          <w:sz w:val="24"/>
        </w:rPr>
        <w:lastRenderedPageBreak/>
        <w:t>Resource B:</w:t>
      </w:r>
    </w:p>
    <w:p w:rsidR="0051112B" w:rsidRDefault="00873473" w:rsidP="0051112B">
      <w:pPr>
        <w:pStyle w:val="NCEALevel4"/>
      </w:pPr>
      <w:r>
        <w:t>Note taking</w:t>
      </w:r>
    </w:p>
    <w:p w:rsidR="00AD7482" w:rsidRPr="0051112B" w:rsidRDefault="00873473" w:rsidP="0051112B">
      <w:pPr>
        <w:pStyle w:val="NCEAbodytext"/>
      </w:pPr>
      <w:r>
        <w:t>Note</w:t>
      </w:r>
      <w:r w:rsidRPr="0051112B">
        <w:t xml:space="preserve"> taking</w:t>
      </w:r>
      <w:r w:rsidR="00AD7482" w:rsidRPr="0051112B">
        <w:t xml:space="preserve"> could be a brainstorm, mind map, in sketch or storyboard form, in an e-portfolio, or using a phone to record your thoughts as you view the text.</w:t>
      </w:r>
    </w:p>
    <w:p w:rsidR="00A75F6E" w:rsidRPr="00E54AA4" w:rsidRDefault="0051112B" w:rsidP="009022BD">
      <w:pPr>
        <w:pStyle w:val="NCEAbodytext"/>
        <w:rPr>
          <w:color w:val="0000FF"/>
          <w:szCs w:val="22"/>
          <w:u w:val="single"/>
          <w:lang w:val="en-AU" w:eastAsia="en-US"/>
        </w:rPr>
      </w:pPr>
      <w:r>
        <w:t xml:space="preserve">Example of Storyboarding: </w:t>
      </w:r>
      <w:hyperlink r:id="rId28" w:history="1">
        <w:r w:rsidR="00AD7482" w:rsidRPr="0051112B">
          <w:rPr>
            <w:rStyle w:val="Hyperlink"/>
            <w:szCs w:val="22"/>
            <w:lang w:val="en-AU" w:eastAsia="en-US"/>
          </w:rPr>
          <w:t>https://coursework.stanford.edu/access/content/group/Multimedia/storyboards/kenneth_chan_storyboard001.png</w:t>
        </w:r>
      </w:hyperlink>
    </w:p>
    <w:p w:rsidR="00E54AA4" w:rsidRDefault="00E54AA4" w:rsidP="00416682">
      <w:pPr>
        <w:pStyle w:val="NCEAbodytext"/>
        <w:keepNext/>
      </w:pPr>
      <w:r>
        <w:t>Example of a brainstorm:</w:t>
      </w:r>
    </w:p>
    <w:p w:rsidR="00E54AA4" w:rsidRDefault="00A10C1F" w:rsidP="00416682">
      <w:pPr>
        <w:pStyle w:val="NCEAbodytext"/>
        <w:keepNext/>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4902835" cy="2708910"/>
            <wp:effectExtent l="19050" t="0" r="0" b="0"/>
            <wp:wrapTight wrapText="bothSides">
              <wp:wrapPolygon edited="0">
                <wp:start x="-84" y="0"/>
                <wp:lineTo x="-84" y="21418"/>
                <wp:lineTo x="21569" y="21418"/>
                <wp:lineTo x="21569" y="0"/>
                <wp:lineTo x="-84" y="0"/>
              </wp:wrapPolygon>
            </wp:wrapTight>
            <wp:docPr id="78" name="Picture 78" descr="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rainstorm"/>
                    <pic:cNvPicPr>
                      <a:picLocks noChangeAspect="1" noChangeArrowheads="1"/>
                    </pic:cNvPicPr>
                  </pic:nvPicPr>
                  <pic:blipFill>
                    <a:blip r:embed="rId29" cstate="print"/>
                    <a:srcRect/>
                    <a:stretch>
                      <a:fillRect/>
                    </a:stretch>
                  </pic:blipFill>
                  <pic:spPr bwMode="auto">
                    <a:xfrm>
                      <a:off x="0" y="0"/>
                      <a:ext cx="4902835" cy="2708910"/>
                    </a:xfrm>
                    <a:prstGeom prst="rect">
                      <a:avLst/>
                    </a:prstGeom>
                    <a:noFill/>
                    <a:ln w="9525">
                      <a:noFill/>
                      <a:miter lim="800000"/>
                      <a:headEnd/>
                      <a:tailEnd/>
                    </a:ln>
                  </pic:spPr>
                </pic:pic>
              </a:graphicData>
            </a:graphic>
          </wp:anchor>
        </w:drawing>
      </w:r>
    </w:p>
    <w:p w:rsidR="00E54AA4" w:rsidRDefault="00E54AA4" w:rsidP="009022BD">
      <w:pPr>
        <w:pStyle w:val="NCEAbodytext"/>
      </w:pPr>
    </w:p>
    <w:p w:rsidR="00416682" w:rsidRDefault="00416682" w:rsidP="009022BD">
      <w:pPr>
        <w:pStyle w:val="NCEAbodytext"/>
      </w:pPr>
    </w:p>
    <w:p w:rsidR="00416682" w:rsidRDefault="00416682" w:rsidP="009022BD">
      <w:pPr>
        <w:pStyle w:val="NCEAbodytext"/>
      </w:pPr>
    </w:p>
    <w:p w:rsidR="00416682" w:rsidRDefault="00416682" w:rsidP="009022BD">
      <w:pPr>
        <w:pStyle w:val="NCEAbodytext"/>
      </w:pPr>
    </w:p>
    <w:p w:rsidR="00416682" w:rsidRDefault="00416682" w:rsidP="009022BD">
      <w:pPr>
        <w:pStyle w:val="NCEAbodytext"/>
      </w:pPr>
    </w:p>
    <w:p w:rsidR="00416682" w:rsidRDefault="00416682" w:rsidP="009022BD">
      <w:pPr>
        <w:pStyle w:val="NCEAbodytext"/>
      </w:pPr>
    </w:p>
    <w:p w:rsidR="009354C3" w:rsidRDefault="009354C3" w:rsidP="009022BD">
      <w:pPr>
        <w:pStyle w:val="NCEAbodytext"/>
      </w:pPr>
    </w:p>
    <w:p w:rsidR="009354C3" w:rsidRDefault="009354C3" w:rsidP="009022BD">
      <w:pPr>
        <w:pStyle w:val="NCEAbodytext"/>
      </w:pPr>
    </w:p>
    <w:p w:rsidR="009354C3" w:rsidRDefault="009354C3" w:rsidP="009022BD">
      <w:pPr>
        <w:pStyle w:val="NCEAbodytext"/>
      </w:pPr>
    </w:p>
    <w:p w:rsidR="009354C3" w:rsidRDefault="009354C3" w:rsidP="009022BD">
      <w:pPr>
        <w:pStyle w:val="NCEAbodytext"/>
      </w:pPr>
    </w:p>
    <w:p w:rsidR="009354C3" w:rsidRDefault="009354C3" w:rsidP="009022BD">
      <w:pPr>
        <w:pStyle w:val="NCEAbodytext"/>
      </w:pPr>
    </w:p>
    <w:p w:rsidR="00416682" w:rsidRDefault="00416682" w:rsidP="009022BD">
      <w:pPr>
        <w:pStyle w:val="NCEAbodytext"/>
      </w:pPr>
    </w:p>
    <w:p w:rsidR="00E54AA4" w:rsidRDefault="00E54AA4" w:rsidP="00873473">
      <w:pPr>
        <w:pStyle w:val="NCEAbodytext"/>
        <w:keepNext/>
      </w:pPr>
      <w:r>
        <w:t xml:space="preserve">Examples of </w:t>
      </w:r>
      <w:proofErr w:type="spellStart"/>
      <w:r>
        <w:t>mindmapping</w:t>
      </w:r>
      <w:proofErr w:type="spellEnd"/>
      <w:r>
        <w:t>:</w:t>
      </w:r>
    </w:p>
    <w:p w:rsidR="00E54AA4" w:rsidRPr="00E54AA4" w:rsidRDefault="00825793" w:rsidP="00873473">
      <w:pPr>
        <w:pStyle w:val="NCEAbodytext"/>
        <w:keepNext/>
        <w:rPr>
          <w:rStyle w:val="Hyperlink"/>
        </w:rPr>
      </w:pPr>
      <w:hyperlink r:id="rId30" w:history="1">
        <w:r w:rsidR="00E54AA4" w:rsidRPr="00E54AA4">
          <w:rPr>
            <w:rStyle w:val="Hyperlink"/>
          </w:rPr>
          <w:t>http://darklightblog.files.wordpress.com/2010/12/attachment-ashx-71.jpg</w:t>
        </w:r>
      </w:hyperlink>
    </w:p>
    <w:p w:rsidR="00E54AA4" w:rsidRPr="00E54AA4" w:rsidRDefault="00825793" w:rsidP="00873473">
      <w:pPr>
        <w:pStyle w:val="NCEAbodytext"/>
        <w:keepNext/>
        <w:rPr>
          <w:rStyle w:val="Hyperlink"/>
        </w:rPr>
      </w:pPr>
      <w:hyperlink r:id="rId31" w:history="1">
        <w:r w:rsidR="00E54AA4" w:rsidRPr="00E54AA4">
          <w:rPr>
            <w:rStyle w:val="Hyperlink"/>
          </w:rPr>
          <w:t>http://2.bp.blogspot.com/_VhE1wRWI9XA/TTffwEMExjI/AAAAAAAAADo/Jc-ur4p0iJQ/s1600/ActionFilmsMindMap.JPG</w:t>
        </w:r>
      </w:hyperlink>
    </w:p>
    <w:p w:rsidR="00E54AA4" w:rsidRPr="00E54AA4" w:rsidRDefault="00825793" w:rsidP="00873473">
      <w:pPr>
        <w:pStyle w:val="NCEAbodytext"/>
        <w:keepNext/>
        <w:rPr>
          <w:color w:val="0000FF"/>
          <w:u w:val="single"/>
        </w:rPr>
      </w:pPr>
      <w:hyperlink r:id="rId32" w:history="1">
        <w:r w:rsidR="00E54AA4" w:rsidRPr="00E54AA4">
          <w:rPr>
            <w:rStyle w:val="Hyperlink"/>
          </w:rPr>
          <w:t>http://lucianamariasmith.files.wordpress.com/2010/12/media-mind-map-1.jpg</w:t>
        </w:r>
      </w:hyperlink>
    </w:p>
    <w:p w:rsidR="00364F50" w:rsidRDefault="00364F50" w:rsidP="006A3D50">
      <w:pPr>
        <w:pStyle w:val="NCEAL2heading"/>
        <w:rPr>
          <w:i/>
          <w:sz w:val="24"/>
        </w:rPr>
      </w:pPr>
    </w:p>
    <w:p w:rsidR="006A3D50" w:rsidRDefault="00B26996" w:rsidP="006A3D50">
      <w:pPr>
        <w:pStyle w:val="NCEAL2heading"/>
        <w:rPr>
          <w:i/>
          <w:sz w:val="24"/>
        </w:rPr>
      </w:pPr>
      <w:r>
        <w:rPr>
          <w:i/>
          <w:sz w:val="24"/>
        </w:rPr>
        <w:t>Resource C</w:t>
      </w:r>
    </w:p>
    <w:p w:rsidR="006A3D50" w:rsidRPr="006A3D50" w:rsidRDefault="006A3D50" w:rsidP="006A3D50">
      <w:pPr>
        <w:pStyle w:val="NCEALevel4"/>
      </w:pPr>
      <w:r w:rsidRPr="006A3D50">
        <w:t>Questions that may help you to explain the</w:t>
      </w:r>
      <w:r>
        <w:t xml:space="preserve"> meaning or effect of an aspect</w:t>
      </w:r>
    </w:p>
    <w:p w:rsidR="006A3D50" w:rsidRPr="006A3D50" w:rsidRDefault="006A3D50" w:rsidP="006A3D50">
      <w:pPr>
        <w:pStyle w:val="NCEAbullets"/>
        <w:tabs>
          <w:tab w:val="clear" w:pos="0"/>
          <w:tab w:val="num" w:pos="426"/>
        </w:tabs>
        <w:ind w:left="426" w:hanging="426"/>
      </w:pPr>
      <w:r w:rsidRPr="006A3D50">
        <w:t>Why did</w:t>
      </w:r>
      <w:r w:rsidR="009A749A">
        <w:t xml:space="preserve"> the director choose this shot/</w:t>
      </w:r>
      <w:r w:rsidRPr="006A3D50">
        <w:t>group of shots/camera angle/ setting/</w:t>
      </w:r>
      <w:r w:rsidR="009A749A">
        <w:t>sound effect/ lighting/</w:t>
      </w:r>
      <w:r w:rsidRPr="006A3D50">
        <w:t>special effect?</w:t>
      </w:r>
    </w:p>
    <w:p w:rsidR="006A3D50" w:rsidRPr="006A3D50" w:rsidRDefault="006A3D50" w:rsidP="006A3D50">
      <w:pPr>
        <w:pStyle w:val="NCEAbullets"/>
        <w:tabs>
          <w:tab w:val="clear" w:pos="0"/>
          <w:tab w:val="num" w:pos="426"/>
        </w:tabs>
        <w:ind w:left="426" w:hanging="426"/>
      </w:pPr>
      <w:r w:rsidRPr="006A3D50">
        <w:t>What does the director want me to think? How do I know?</w:t>
      </w:r>
    </w:p>
    <w:p w:rsidR="006A3D50" w:rsidRPr="006A3D50" w:rsidRDefault="006A3D50" w:rsidP="006A3D50">
      <w:pPr>
        <w:pStyle w:val="NCEAbullets"/>
        <w:tabs>
          <w:tab w:val="clear" w:pos="0"/>
          <w:tab w:val="num" w:pos="426"/>
        </w:tabs>
        <w:ind w:left="426" w:hanging="426"/>
      </w:pPr>
      <w:r w:rsidRPr="006A3D50">
        <w:t>How does the director want me to feel? How do I know?</w:t>
      </w:r>
    </w:p>
    <w:p w:rsidR="006A3D50" w:rsidRPr="006A3D50" w:rsidRDefault="006A3D50" w:rsidP="006A3D50">
      <w:pPr>
        <w:pStyle w:val="NCEAbullets"/>
        <w:tabs>
          <w:tab w:val="clear" w:pos="0"/>
          <w:tab w:val="num" w:pos="426"/>
        </w:tabs>
        <w:ind w:left="426" w:hanging="426"/>
      </w:pPr>
      <w:r w:rsidRPr="006A3D50">
        <w:t>What techniques have been used to structure the sequence? Why?</w:t>
      </w:r>
    </w:p>
    <w:p w:rsidR="006A3D50" w:rsidRPr="006A3D50" w:rsidRDefault="006A3D50" w:rsidP="006A3D50">
      <w:pPr>
        <w:pStyle w:val="NCEAbullets"/>
        <w:tabs>
          <w:tab w:val="clear" w:pos="0"/>
          <w:tab w:val="num" w:pos="426"/>
        </w:tabs>
        <w:ind w:left="426" w:hanging="426"/>
      </w:pPr>
      <w:r w:rsidRPr="006A3D50">
        <w:t>How well does the transition support the structure of the sequence?</w:t>
      </w:r>
    </w:p>
    <w:p w:rsidR="006A3D50" w:rsidRPr="006A3D50" w:rsidRDefault="006A3D50" w:rsidP="006A3D50">
      <w:pPr>
        <w:pStyle w:val="NCEAbullets"/>
        <w:tabs>
          <w:tab w:val="clear" w:pos="0"/>
          <w:tab w:val="num" w:pos="426"/>
        </w:tabs>
        <w:ind w:left="426" w:hanging="426"/>
      </w:pPr>
      <w:r w:rsidRPr="006A3D50">
        <w:t>How is the director making me laugh, feel sad or worried?</w:t>
      </w:r>
    </w:p>
    <w:p w:rsidR="006A3D50" w:rsidRPr="006A3D50" w:rsidRDefault="006A3D50" w:rsidP="006A3D50">
      <w:pPr>
        <w:pStyle w:val="NCEAbullets"/>
        <w:tabs>
          <w:tab w:val="clear" w:pos="0"/>
          <w:tab w:val="num" w:pos="426"/>
        </w:tabs>
        <w:ind w:left="426" w:hanging="426"/>
      </w:pPr>
      <w:r w:rsidRPr="006A3D50">
        <w:t>What do I learn about a character or setting in the scene? How did I learn this?</w:t>
      </w:r>
    </w:p>
    <w:p w:rsidR="00E54AA4" w:rsidRDefault="00E54AA4" w:rsidP="009022BD">
      <w:pPr>
        <w:pStyle w:val="NCEAbodytext"/>
        <w:sectPr w:rsidR="00E54AA4" w:rsidSect="00A75F6E">
          <w:pgSz w:w="11907" w:h="16840" w:code="9"/>
          <w:pgMar w:top="1247" w:right="1247" w:bottom="1247" w:left="1247" w:header="720" w:footer="720" w:gutter="0"/>
          <w:cols w:space="720"/>
          <w:docGrid w:linePitch="326"/>
        </w:sectPr>
      </w:pPr>
    </w:p>
    <w:p w:rsidR="0012167E" w:rsidRPr="0039509E" w:rsidRDefault="00850298" w:rsidP="0039509E">
      <w:pPr>
        <w:pStyle w:val="NCEAL2heading"/>
        <w:outlineLvl w:val="0"/>
      </w:pPr>
      <w:r w:rsidRPr="0039509E">
        <w:lastRenderedPageBreak/>
        <w:t xml:space="preserve">Assessment schedule: </w:t>
      </w:r>
      <w:r w:rsidR="009022BD" w:rsidRPr="0039509E">
        <w:t>English</w:t>
      </w:r>
      <w:r w:rsidR="00DC532B" w:rsidRPr="0039509E">
        <w:t xml:space="preserve"> </w:t>
      </w:r>
      <w:r w:rsidR="00843641">
        <w:t>90856</w:t>
      </w:r>
      <w:r w:rsidR="00FC11E0" w:rsidRPr="0039509E">
        <w:t xml:space="preserve"> </w:t>
      </w:r>
      <w:r w:rsidR="00DB47F6" w:rsidRPr="0039509E">
        <w:t>–</w:t>
      </w:r>
      <w:r w:rsidR="00FC11E0" w:rsidRPr="0039509E">
        <w:t xml:space="preserve"> </w:t>
      </w:r>
      <w:r w:rsidR="006A3D50">
        <w:t>Sports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713F47" w:rsidRPr="00713F47" w:rsidRDefault="00713F47" w:rsidP="00713F47">
            <w:pPr>
              <w:pStyle w:val="NCEAtableevidence"/>
              <w:rPr>
                <w:i w:val="0"/>
              </w:rPr>
            </w:pPr>
            <w:r w:rsidRPr="00713F47">
              <w:rPr>
                <w:i w:val="0"/>
              </w:rPr>
              <w:t xml:space="preserve">The student shows understanding of a visual and/or oral </w:t>
            </w:r>
            <w:r w:rsidR="00B26996">
              <w:rPr>
                <w:i w:val="0"/>
              </w:rPr>
              <w:t xml:space="preserve">sports training promotional </w:t>
            </w:r>
            <w:r w:rsidRPr="00713F47">
              <w:rPr>
                <w:i w:val="0"/>
              </w:rPr>
              <w:t>text</w:t>
            </w:r>
            <w:r w:rsidR="00B26996">
              <w:rPr>
                <w:i w:val="0"/>
              </w:rPr>
              <w:t>/s</w:t>
            </w:r>
            <w:r w:rsidRPr="00713F47">
              <w:rPr>
                <w:i w:val="0"/>
              </w:rPr>
              <w:t xml:space="preserve"> </w:t>
            </w:r>
            <w:r w:rsidR="00B26996">
              <w:rPr>
                <w:i w:val="0"/>
              </w:rPr>
              <w:t>through close viewing and/or listening, using supporting evidence by:</w:t>
            </w:r>
          </w:p>
          <w:p w:rsidR="00713F47" w:rsidRDefault="00713F47" w:rsidP="00713F47">
            <w:pPr>
              <w:pStyle w:val="NCEAtablebullet"/>
              <w:tabs>
                <w:tab w:val="clear" w:pos="0"/>
                <w:tab w:val="num" w:pos="284"/>
              </w:tabs>
              <w:ind w:left="284" w:hanging="284"/>
            </w:pPr>
            <w:r>
              <w:t>e</w:t>
            </w:r>
            <w:r w:rsidRPr="00713F47">
              <w:t xml:space="preserve">xplaining </w:t>
            </w:r>
            <w:r w:rsidR="00B26996">
              <w:t xml:space="preserve">four </w:t>
            </w:r>
            <w:r w:rsidRPr="00713F47">
              <w:t>aspects of visual and/or oral text(s) in terms of the meanings and effects created</w:t>
            </w:r>
          </w:p>
          <w:p w:rsidR="00B26996" w:rsidRDefault="00B26996" w:rsidP="00B26996">
            <w:pPr>
              <w:pStyle w:val="NCEAtablebullet"/>
              <w:numPr>
                <w:ilvl w:val="0"/>
                <w:numId w:val="0"/>
              </w:numPr>
              <w:ind w:left="284"/>
            </w:pPr>
            <w:r>
              <w:t xml:space="preserve">The </w:t>
            </w:r>
            <w:r w:rsidR="00BF1829">
              <w:t>student</w:t>
            </w:r>
            <w:r>
              <w:t xml:space="preserve"> gives different explanations for each text aspect, each support</w:t>
            </w:r>
            <w:r w:rsidR="009354C3">
              <w:t>ed</w:t>
            </w:r>
            <w:r>
              <w:t xml:space="preserve"> by different details. </w:t>
            </w:r>
            <w:r w:rsidR="009354C3">
              <w:t xml:space="preserve">Text </w:t>
            </w:r>
            <w:r>
              <w:t>aspects include:</w:t>
            </w:r>
          </w:p>
          <w:p w:rsidR="00B26996" w:rsidRDefault="00B26996" w:rsidP="00B26996">
            <w:pPr>
              <w:pStyle w:val="NCEAtablebullet"/>
              <w:numPr>
                <w:ilvl w:val="0"/>
                <w:numId w:val="13"/>
              </w:numPr>
              <w:ind w:left="567" w:hanging="283"/>
            </w:pPr>
            <w:r>
              <w:t>purposes and audiences</w:t>
            </w:r>
          </w:p>
          <w:p w:rsidR="00B26996" w:rsidRDefault="00B26996" w:rsidP="00B26996">
            <w:pPr>
              <w:pStyle w:val="NCEAtablebullet"/>
              <w:numPr>
                <w:ilvl w:val="0"/>
                <w:numId w:val="13"/>
              </w:numPr>
              <w:ind w:left="567" w:hanging="283"/>
            </w:pPr>
            <w:r>
              <w:t>ideas (e.g. notable or major themes, attitudes, beliefs, experiences, feelings, insights</w:t>
            </w:r>
            <w:r w:rsidR="00A261A1">
              <w:t>, meanings, opinions, thoughts and understandings within the text)</w:t>
            </w:r>
          </w:p>
          <w:p w:rsidR="00A261A1" w:rsidRDefault="00A261A1" w:rsidP="00B26996">
            <w:pPr>
              <w:pStyle w:val="NCEAtablebullet"/>
              <w:numPr>
                <w:ilvl w:val="0"/>
                <w:numId w:val="13"/>
              </w:numPr>
              <w:ind w:left="567" w:hanging="283"/>
            </w:pPr>
            <w:r>
              <w:t>language features (e.g. dialogue, costume, music/sound effects, camera angle/shot lighting)</w:t>
            </w:r>
          </w:p>
          <w:p w:rsidR="00B26996" w:rsidRPr="00713F47" w:rsidRDefault="00A261A1" w:rsidP="00A261A1">
            <w:pPr>
              <w:pStyle w:val="NCEAtablebullet"/>
              <w:numPr>
                <w:ilvl w:val="0"/>
                <w:numId w:val="13"/>
              </w:numPr>
              <w:ind w:left="567" w:hanging="283"/>
            </w:pPr>
            <w:proofErr w:type="gramStart"/>
            <w:r>
              <w:t>structure</w:t>
            </w:r>
            <w:r w:rsidR="00BF1829">
              <w:t>s</w:t>
            </w:r>
            <w:proofErr w:type="gramEnd"/>
            <w:r>
              <w:t xml:space="preserve"> (e.g. part text, whole text, narrative editing).</w:t>
            </w:r>
          </w:p>
          <w:p w:rsidR="00713F47" w:rsidRPr="00713F47" w:rsidRDefault="00713F47" w:rsidP="00713F47">
            <w:pPr>
              <w:pStyle w:val="NCEAtablebullet"/>
              <w:tabs>
                <w:tab w:val="clear" w:pos="0"/>
                <w:tab w:val="num" w:pos="284"/>
              </w:tabs>
              <w:ind w:left="284" w:hanging="284"/>
            </w:pPr>
            <w:r>
              <w:t>s</w:t>
            </w:r>
            <w:r w:rsidRPr="00713F47">
              <w:t>upporting responses by the use of at least o</w:t>
            </w:r>
            <w:r w:rsidR="00A261A1">
              <w:t>ne specific and relevant detail</w:t>
            </w:r>
            <w:r w:rsidRPr="00713F47">
              <w:t xml:space="preserve"> from the text(</w:t>
            </w:r>
            <w:r w:rsidR="00E407A4">
              <w:t>s) for each of the four aspects</w:t>
            </w:r>
          </w:p>
          <w:p w:rsidR="00A261A1" w:rsidRDefault="00A261A1" w:rsidP="00A261A1">
            <w:pPr>
              <w:pStyle w:val="NCEAtableevidence"/>
              <w:ind w:left="284"/>
              <w:rPr>
                <w:i w:val="0"/>
              </w:rPr>
            </w:pPr>
            <w:r>
              <w:rPr>
                <w:i w:val="0"/>
              </w:rPr>
              <w:t xml:space="preserve">For example, from the </w:t>
            </w:r>
            <w:r w:rsidR="00713F47" w:rsidRPr="00713F47">
              <w:rPr>
                <w:i w:val="0"/>
              </w:rPr>
              <w:t xml:space="preserve">Cronulla Sharks </w:t>
            </w:r>
            <w:r>
              <w:rPr>
                <w:i w:val="0"/>
              </w:rPr>
              <w:t>YouTube interview specific evidence of an aspect to show understanding might include:</w:t>
            </w:r>
            <w:r w:rsidR="00713F47" w:rsidRPr="00713F47">
              <w:rPr>
                <w:i w:val="0"/>
              </w:rPr>
              <w:t xml:space="preserve"> </w:t>
            </w:r>
          </w:p>
          <w:p w:rsidR="00A261A1" w:rsidRPr="00A261A1" w:rsidRDefault="00A261A1" w:rsidP="00A261A1">
            <w:pPr>
              <w:pStyle w:val="NCEAtableevidence"/>
              <w:ind w:left="284"/>
            </w:pPr>
            <w:proofErr w:type="gramStart"/>
            <w:r w:rsidRPr="00A261A1">
              <w:t>a</w:t>
            </w:r>
            <w:proofErr w:type="gramEnd"/>
            <w:r w:rsidRPr="00A261A1">
              <w:t xml:space="preserve"> mid-shot of Cronulla Sharks player being informally interviewed by Nathan about the benefits of his type of training for the players’ fitness and ultimately the success of performing well in the game. Body language is informal – high five, slap on the back – ‘</w:t>
            </w:r>
            <w:proofErr w:type="gramStart"/>
            <w:r w:rsidRPr="00A261A1">
              <w:t>mates</w:t>
            </w:r>
            <w:proofErr w:type="gramEnd"/>
            <w:r w:rsidRPr="00A261A1">
              <w:t xml:space="preserve"> relationship’. </w:t>
            </w:r>
            <w:r w:rsidRPr="00A261A1">
              <w:lastRenderedPageBreak/>
              <w:t xml:space="preserve">This shows that the players like and trust </w:t>
            </w:r>
            <w:proofErr w:type="gramStart"/>
            <w:r w:rsidRPr="00A261A1">
              <w:t>Nathan</w:t>
            </w:r>
            <w:r>
              <w:t>,</w:t>
            </w:r>
            <w:r w:rsidR="003A6C03">
              <w:t xml:space="preserve"> </w:t>
            </w:r>
            <w:r>
              <w:t>that</w:t>
            </w:r>
            <w:proofErr w:type="gramEnd"/>
            <w:r w:rsidRPr="00A261A1">
              <w:t xml:space="preserve"> they can relate to him and know that they can trust his training to deliver results in their own personal fitness which translates to their performance in the game.</w:t>
            </w:r>
          </w:p>
          <w:p w:rsidR="00407BC6" w:rsidRPr="00924375" w:rsidRDefault="00843641" w:rsidP="00A261A1">
            <w:pPr>
              <w:pStyle w:val="NCEAtableevidence"/>
              <w:rPr>
                <w:color w:val="FF0000"/>
              </w:rPr>
            </w:pPr>
            <w:r w:rsidRPr="00E24DF7">
              <w:rPr>
                <w:color w:val="FF0000"/>
              </w:rPr>
              <w:t>The examples above are indicative samples only.</w:t>
            </w:r>
          </w:p>
        </w:tc>
        <w:tc>
          <w:tcPr>
            <w:tcW w:w="1667" w:type="pct"/>
          </w:tcPr>
          <w:p w:rsidR="003E5ABE" w:rsidRPr="00E407A4" w:rsidRDefault="003E5ABE" w:rsidP="00E407A4">
            <w:pPr>
              <w:pStyle w:val="NCEAtableevidence"/>
              <w:rPr>
                <w:i w:val="0"/>
              </w:rPr>
            </w:pPr>
            <w:r w:rsidRPr="00E407A4">
              <w:rPr>
                <w:i w:val="0"/>
              </w:rPr>
              <w:lastRenderedPageBreak/>
              <w:t xml:space="preserve">The student shows </w:t>
            </w:r>
            <w:r w:rsidR="00BF1829">
              <w:rPr>
                <w:i w:val="0"/>
              </w:rPr>
              <w:t xml:space="preserve">convincing </w:t>
            </w:r>
            <w:r w:rsidRPr="00E407A4">
              <w:rPr>
                <w:i w:val="0"/>
              </w:rPr>
              <w:t xml:space="preserve">understanding of visual and/or oral </w:t>
            </w:r>
            <w:r w:rsidR="00BF1829">
              <w:rPr>
                <w:i w:val="0"/>
              </w:rPr>
              <w:t>sports training promotional text/s through close viewing and/or listening, using supporting evidence, by:</w:t>
            </w:r>
          </w:p>
          <w:p w:rsidR="00BF1829" w:rsidRDefault="00E407A4" w:rsidP="00E407A4">
            <w:pPr>
              <w:pStyle w:val="NCEAtablebullet"/>
              <w:tabs>
                <w:tab w:val="clear" w:pos="0"/>
                <w:tab w:val="num" w:pos="284"/>
              </w:tabs>
              <w:ind w:left="284" w:hanging="284"/>
            </w:pPr>
            <w:r>
              <w:t>e</w:t>
            </w:r>
            <w:r w:rsidR="003E5ABE" w:rsidRPr="00E407A4">
              <w:t xml:space="preserve">xplaining how </w:t>
            </w:r>
            <w:r w:rsidR="00BF1829">
              <w:t xml:space="preserve">four </w:t>
            </w:r>
            <w:r w:rsidR="003E5ABE" w:rsidRPr="00E407A4">
              <w:t xml:space="preserve">aspects of visual and/or oral text(s) </w:t>
            </w:r>
            <w:r>
              <w:t>w</w:t>
            </w:r>
            <w:r w:rsidR="00BF1829">
              <w:t>ork together to create meaning</w:t>
            </w:r>
          </w:p>
          <w:p w:rsidR="00E407A4" w:rsidRDefault="00BF1829" w:rsidP="00BF1829">
            <w:pPr>
              <w:pStyle w:val="NCEAtablebullet"/>
              <w:numPr>
                <w:ilvl w:val="0"/>
                <w:numId w:val="0"/>
              </w:numPr>
              <w:tabs>
                <w:tab w:val="num" w:pos="284"/>
              </w:tabs>
              <w:ind w:left="284"/>
            </w:pPr>
            <w:r>
              <w:t xml:space="preserve">The student gives different explanations for each text aspect, each supported by different details. </w:t>
            </w:r>
            <w:r w:rsidR="00286B57">
              <w:t>Text</w:t>
            </w:r>
            <w:r>
              <w:t xml:space="preserve"> aspects include:</w:t>
            </w:r>
          </w:p>
          <w:p w:rsidR="00BF1829" w:rsidRDefault="00BF1829" w:rsidP="00BF1829">
            <w:pPr>
              <w:pStyle w:val="NCEAtablebullet"/>
              <w:numPr>
                <w:ilvl w:val="0"/>
                <w:numId w:val="13"/>
              </w:numPr>
              <w:ind w:left="567" w:hanging="283"/>
            </w:pPr>
            <w:r>
              <w:t>purposes and audiences</w:t>
            </w:r>
          </w:p>
          <w:p w:rsidR="00BF1829" w:rsidRDefault="00BF1829" w:rsidP="00BF1829">
            <w:pPr>
              <w:pStyle w:val="NCEAtablebullet"/>
              <w:numPr>
                <w:ilvl w:val="0"/>
                <w:numId w:val="13"/>
              </w:numPr>
              <w:ind w:left="567" w:hanging="283"/>
            </w:pPr>
            <w:r>
              <w:t>ideas (e.g. notable or major themes, attitudes, beliefs, experiences, feelings, insights, meanings, opinions, thoughts and understandings within the text)</w:t>
            </w:r>
          </w:p>
          <w:p w:rsidR="00BF1829" w:rsidRDefault="00BF1829" w:rsidP="00BF1829">
            <w:pPr>
              <w:pStyle w:val="NCEAtablebullet"/>
              <w:numPr>
                <w:ilvl w:val="0"/>
                <w:numId w:val="13"/>
              </w:numPr>
              <w:ind w:left="567" w:hanging="283"/>
            </w:pPr>
            <w:r>
              <w:t>language features (e.g. dialogue, costume, music/sound effects, camera angle/shot lighting)</w:t>
            </w:r>
          </w:p>
          <w:p w:rsidR="00BF1829" w:rsidRPr="00713F47" w:rsidRDefault="00BF1829" w:rsidP="00BF1829">
            <w:pPr>
              <w:pStyle w:val="NCEAtablebullet"/>
              <w:numPr>
                <w:ilvl w:val="0"/>
                <w:numId w:val="13"/>
              </w:numPr>
              <w:ind w:left="567" w:hanging="283"/>
            </w:pPr>
            <w:proofErr w:type="gramStart"/>
            <w:r>
              <w:t>structures</w:t>
            </w:r>
            <w:proofErr w:type="gramEnd"/>
            <w:r>
              <w:t xml:space="preserve"> (e.g. part text, whole text, narrative editing).</w:t>
            </w:r>
          </w:p>
          <w:p w:rsidR="00BF1829" w:rsidRDefault="00454240" w:rsidP="00454240">
            <w:pPr>
              <w:pStyle w:val="NCEAtablebullet"/>
              <w:tabs>
                <w:tab w:val="clear" w:pos="0"/>
                <w:tab w:val="num" w:pos="284"/>
              </w:tabs>
              <w:ind w:left="284" w:hanging="284"/>
            </w:pPr>
            <w:r>
              <w:t>s</w:t>
            </w:r>
            <w:r w:rsidRPr="00713F47">
              <w:t>upporting responses by the use of at least o</w:t>
            </w:r>
            <w:r>
              <w:t>ne specific and relevant detail</w:t>
            </w:r>
            <w:r w:rsidRPr="00713F47">
              <w:t xml:space="preserve"> from the text(</w:t>
            </w:r>
            <w:r>
              <w:t>s) for each of the four aspects</w:t>
            </w:r>
          </w:p>
          <w:p w:rsidR="00454240" w:rsidRDefault="00454240" w:rsidP="00454240">
            <w:pPr>
              <w:pStyle w:val="NCEAtableevidence"/>
              <w:ind w:left="284"/>
              <w:rPr>
                <w:i w:val="0"/>
              </w:rPr>
            </w:pPr>
            <w:r>
              <w:rPr>
                <w:i w:val="0"/>
              </w:rPr>
              <w:t xml:space="preserve">For example, from the </w:t>
            </w:r>
            <w:r w:rsidRPr="00713F47">
              <w:rPr>
                <w:i w:val="0"/>
              </w:rPr>
              <w:t xml:space="preserve">Cronulla Sharks </w:t>
            </w:r>
            <w:r>
              <w:rPr>
                <w:i w:val="0"/>
              </w:rPr>
              <w:t>YouTube interview specific evidence of an aspect to show convincing understanding might include:</w:t>
            </w:r>
            <w:r w:rsidRPr="00713F47">
              <w:rPr>
                <w:i w:val="0"/>
              </w:rPr>
              <w:t xml:space="preserve"> </w:t>
            </w:r>
          </w:p>
          <w:p w:rsidR="00454240" w:rsidRPr="00E407A4" w:rsidRDefault="00454240" w:rsidP="00454240">
            <w:pPr>
              <w:pStyle w:val="NCEAtableevidence"/>
              <w:ind w:left="284"/>
            </w:pPr>
            <w:r>
              <w:t>the</w:t>
            </w:r>
            <w:r w:rsidRPr="00A261A1">
              <w:t xml:space="preserve"> mid-shot </w:t>
            </w:r>
            <w:r>
              <w:t xml:space="preserve">Nathan and a player at the beginning sequences of the promotional video engaged in interview dialogue talking about the benefits of Nathan’s type of training working together with the ‘mates’ body language. The director wants to create a sense of trust between the players and Nathan thereby creating a sense </w:t>
            </w:r>
            <w:r>
              <w:lastRenderedPageBreak/>
              <w:t xml:space="preserve">of trust in the audience to try his type of training for </w:t>
            </w:r>
            <w:proofErr w:type="gramStart"/>
            <w:r>
              <w:t>themselves</w:t>
            </w:r>
            <w:proofErr w:type="gramEnd"/>
            <w:r>
              <w:t xml:space="preserve"> – “if the Cronulla Sharks find Nathan’s training awesome then so must I.”</w:t>
            </w:r>
          </w:p>
          <w:p w:rsidR="00407BC6" w:rsidRPr="007E4C00" w:rsidRDefault="00843641" w:rsidP="00924375">
            <w:pPr>
              <w:pStyle w:val="NCEAtableevidence"/>
              <w:rPr>
                <w:iCs/>
                <w:color w:val="FF0000"/>
              </w:rPr>
            </w:pPr>
            <w:r w:rsidRPr="00E24DF7">
              <w:rPr>
                <w:color w:val="FF0000"/>
              </w:rPr>
              <w:t>The examples above are indicative samples only.</w:t>
            </w:r>
          </w:p>
        </w:tc>
        <w:tc>
          <w:tcPr>
            <w:tcW w:w="1666" w:type="pct"/>
          </w:tcPr>
          <w:p w:rsidR="00E407A4" w:rsidRPr="00E407A4" w:rsidRDefault="00E407A4" w:rsidP="00E407A4">
            <w:pPr>
              <w:pStyle w:val="NCEAtableevidence"/>
              <w:rPr>
                <w:i w:val="0"/>
              </w:rPr>
            </w:pPr>
            <w:r w:rsidRPr="00E407A4">
              <w:rPr>
                <w:i w:val="0"/>
              </w:rPr>
              <w:lastRenderedPageBreak/>
              <w:t xml:space="preserve">The student shows </w:t>
            </w:r>
            <w:r w:rsidR="00BA0324">
              <w:rPr>
                <w:i w:val="0"/>
              </w:rPr>
              <w:t xml:space="preserve">perceptive understanding of </w:t>
            </w:r>
            <w:r w:rsidRPr="00E407A4">
              <w:rPr>
                <w:i w:val="0"/>
              </w:rPr>
              <w:t xml:space="preserve">visual and/or oral </w:t>
            </w:r>
            <w:r w:rsidR="00361281">
              <w:rPr>
                <w:i w:val="0"/>
              </w:rPr>
              <w:t xml:space="preserve">sports training promotional </w:t>
            </w:r>
            <w:r w:rsidRPr="00E407A4">
              <w:rPr>
                <w:i w:val="0"/>
              </w:rPr>
              <w:t>text</w:t>
            </w:r>
            <w:r w:rsidR="00361281">
              <w:rPr>
                <w:i w:val="0"/>
              </w:rPr>
              <w:t>/s</w:t>
            </w:r>
            <w:r w:rsidRPr="00E407A4">
              <w:rPr>
                <w:i w:val="0"/>
              </w:rPr>
              <w:t xml:space="preserve"> </w:t>
            </w:r>
            <w:r w:rsidR="00361281">
              <w:rPr>
                <w:i w:val="0"/>
              </w:rPr>
              <w:t>through close viewing and/or listening, using supporting evidence by:</w:t>
            </w:r>
          </w:p>
          <w:p w:rsidR="00361281" w:rsidRDefault="00E407A4" w:rsidP="00E407A4">
            <w:pPr>
              <w:pStyle w:val="NCEAtablebullet"/>
              <w:tabs>
                <w:tab w:val="clear" w:pos="0"/>
                <w:tab w:val="num" w:pos="284"/>
              </w:tabs>
              <w:ind w:left="284" w:hanging="284"/>
            </w:pPr>
            <w:r>
              <w:t>e</w:t>
            </w:r>
            <w:r w:rsidRPr="00E407A4">
              <w:t xml:space="preserve">xplaining how </w:t>
            </w:r>
            <w:r w:rsidR="00361281">
              <w:t xml:space="preserve">four </w:t>
            </w:r>
            <w:r w:rsidRPr="00E407A4">
              <w:t>aspects of visual and/or oral text(s) communicates ideas about the text in relation to the writer’s purpose as well as wider contexts, such as human experience, society and the world</w:t>
            </w:r>
            <w:r w:rsidR="00361281">
              <w:t xml:space="preserve"> </w:t>
            </w:r>
          </w:p>
          <w:p w:rsidR="00E407A4" w:rsidRDefault="00361281" w:rsidP="00361281">
            <w:pPr>
              <w:pStyle w:val="NCEAtablebullet"/>
              <w:numPr>
                <w:ilvl w:val="0"/>
                <w:numId w:val="0"/>
              </w:numPr>
              <w:tabs>
                <w:tab w:val="num" w:pos="284"/>
              </w:tabs>
              <w:ind w:left="284"/>
            </w:pPr>
            <w:r>
              <w:t xml:space="preserve">The student gives different explanations for each text aspect, each supported by different details. </w:t>
            </w:r>
            <w:r w:rsidR="00286B57">
              <w:t>Text</w:t>
            </w:r>
            <w:r>
              <w:t xml:space="preserve"> aspects include:</w:t>
            </w:r>
          </w:p>
          <w:p w:rsidR="00361281" w:rsidRDefault="00361281" w:rsidP="00361281">
            <w:pPr>
              <w:pStyle w:val="NCEAtablebullet"/>
              <w:numPr>
                <w:ilvl w:val="0"/>
                <w:numId w:val="13"/>
              </w:numPr>
              <w:ind w:left="567" w:hanging="283"/>
            </w:pPr>
            <w:r>
              <w:t>purposes and audiences</w:t>
            </w:r>
          </w:p>
          <w:p w:rsidR="00361281" w:rsidRDefault="00361281" w:rsidP="00361281">
            <w:pPr>
              <w:pStyle w:val="NCEAtablebullet"/>
              <w:numPr>
                <w:ilvl w:val="0"/>
                <w:numId w:val="13"/>
              </w:numPr>
              <w:ind w:left="567" w:hanging="283"/>
            </w:pPr>
            <w:r>
              <w:t>ideas (e.g. notable or major themes, attitudes, beliefs, experiences, feelings, insights, meanings, opinions, thoughts and understandings within the text)</w:t>
            </w:r>
          </w:p>
          <w:p w:rsidR="00361281" w:rsidRDefault="00361281" w:rsidP="00361281">
            <w:pPr>
              <w:pStyle w:val="NCEAtablebullet"/>
              <w:numPr>
                <w:ilvl w:val="0"/>
                <w:numId w:val="13"/>
              </w:numPr>
              <w:ind w:left="567" w:hanging="283"/>
            </w:pPr>
            <w:r>
              <w:t>language features (e.g. dialogue, costume, music/sound effects, camera angle/shot lighting)</w:t>
            </w:r>
          </w:p>
          <w:p w:rsidR="00361281" w:rsidRPr="00713F47" w:rsidRDefault="00361281" w:rsidP="00361281">
            <w:pPr>
              <w:pStyle w:val="NCEAtablebullet"/>
              <w:numPr>
                <w:ilvl w:val="0"/>
                <w:numId w:val="13"/>
              </w:numPr>
              <w:ind w:left="567" w:hanging="283"/>
            </w:pPr>
            <w:proofErr w:type="gramStart"/>
            <w:r>
              <w:t>structures</w:t>
            </w:r>
            <w:proofErr w:type="gramEnd"/>
            <w:r>
              <w:t xml:space="preserve"> (e.g. part text, whole text, narrative editing).</w:t>
            </w:r>
          </w:p>
          <w:p w:rsidR="00361281" w:rsidRDefault="00361281" w:rsidP="00361281">
            <w:pPr>
              <w:pStyle w:val="NCEAtablebullet"/>
              <w:tabs>
                <w:tab w:val="clear" w:pos="0"/>
                <w:tab w:val="num" w:pos="284"/>
              </w:tabs>
              <w:ind w:left="284" w:hanging="284"/>
            </w:pPr>
            <w:r>
              <w:t>s</w:t>
            </w:r>
            <w:r w:rsidRPr="00713F47">
              <w:t>upporting responses by the use of at least o</w:t>
            </w:r>
            <w:r>
              <w:t>ne specific and relevant detail</w:t>
            </w:r>
            <w:r w:rsidRPr="00713F47">
              <w:t xml:space="preserve"> from the text(</w:t>
            </w:r>
            <w:r>
              <w:t>s) for each of the four aspects</w:t>
            </w:r>
          </w:p>
          <w:p w:rsidR="00361281" w:rsidRDefault="00361281" w:rsidP="00361281">
            <w:pPr>
              <w:pStyle w:val="NCEAtablebullet"/>
              <w:numPr>
                <w:ilvl w:val="0"/>
                <w:numId w:val="0"/>
              </w:numPr>
              <w:tabs>
                <w:tab w:val="num" w:pos="284"/>
              </w:tabs>
              <w:ind w:left="284"/>
            </w:pPr>
            <w:r>
              <w:t xml:space="preserve">For example from the </w:t>
            </w:r>
            <w:proofErr w:type="spellStart"/>
            <w:r>
              <w:t>Cronulla</w:t>
            </w:r>
            <w:proofErr w:type="spellEnd"/>
            <w:r>
              <w:t xml:space="preserve"> Sharks YouTube interview, specific evidence of aspects that work together to show perceptive understanding might include:</w:t>
            </w:r>
          </w:p>
          <w:p w:rsidR="00361281" w:rsidRPr="00361281" w:rsidRDefault="00361281" w:rsidP="00361281">
            <w:pPr>
              <w:pStyle w:val="NCEAtablebullet"/>
              <w:numPr>
                <w:ilvl w:val="0"/>
                <w:numId w:val="0"/>
              </w:numPr>
              <w:tabs>
                <w:tab w:val="num" w:pos="284"/>
              </w:tabs>
              <w:ind w:left="284"/>
              <w:rPr>
                <w:i/>
              </w:rPr>
            </w:pPr>
            <w:proofErr w:type="gramStart"/>
            <w:r>
              <w:rPr>
                <w:i/>
              </w:rPr>
              <w:t>the</w:t>
            </w:r>
            <w:proofErr w:type="gramEnd"/>
            <w:r>
              <w:rPr>
                <w:i/>
              </w:rPr>
              <w:t xml:space="preserve"> mid-shot of Nathan, with the combination of the informal body language and the dialogue in the interview (specific evidence given) create the </w:t>
            </w:r>
            <w:r>
              <w:rPr>
                <w:i/>
              </w:rPr>
              <w:lastRenderedPageBreak/>
              <w:t xml:space="preserve">effect of a ‘mates relationship’ and builds a sense of trust with the audience. The endorsement by the </w:t>
            </w:r>
            <w:proofErr w:type="spellStart"/>
            <w:r>
              <w:rPr>
                <w:i/>
              </w:rPr>
              <w:t>Cronulla</w:t>
            </w:r>
            <w:proofErr w:type="spellEnd"/>
            <w:r>
              <w:rPr>
                <w:i/>
              </w:rPr>
              <w:t xml:space="preserve"> Sharks </w:t>
            </w:r>
            <w:r w:rsidR="004B221C">
              <w:rPr>
                <w:i/>
              </w:rPr>
              <w:t>make</w:t>
            </w:r>
            <w:r>
              <w:rPr>
                <w:i/>
              </w:rPr>
              <w:t xml:space="preserve">s </w:t>
            </w:r>
            <w:r w:rsidRPr="004B221C">
              <w:rPr>
                <w:i/>
              </w:rPr>
              <w:t xml:space="preserve">Nathan’s </w:t>
            </w:r>
            <w:r w:rsidR="004B221C" w:rsidRPr="004B221C">
              <w:rPr>
                <w:i/>
              </w:rPr>
              <w:t>programme sound more effective than other types of training</w:t>
            </w:r>
            <w:r>
              <w:rPr>
                <w:i/>
              </w:rPr>
              <w:t xml:space="preserve"> particularly if the team do well nationally. It helps Nathan promote his type of fitness</w:t>
            </w:r>
            <w:r w:rsidR="00A26B75">
              <w:rPr>
                <w:i/>
              </w:rPr>
              <w:t xml:space="preserve"> training</w:t>
            </w:r>
            <w:r>
              <w:rPr>
                <w:i/>
              </w:rPr>
              <w:t xml:space="preserve"> to a wider audience.</w:t>
            </w:r>
          </w:p>
          <w:p w:rsidR="00407BC6" w:rsidRPr="007E4C00" w:rsidRDefault="00843641" w:rsidP="00924375">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3C2B5E">
      <w:headerReference w:type="even" r:id="rId33"/>
      <w:headerReference w:type="default" r:id="rId34"/>
      <w:footerReference w:type="default" r:id="rId35"/>
      <w:headerReference w:type="first" r:id="rId36"/>
      <w:pgSz w:w="16840" w:h="11907" w:orient="landscape" w:code="9"/>
      <w:pgMar w:top="1247" w:right="1247" w:bottom="1247" w:left="124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8CB56" w15:done="0"/>
  <w15:commentEx w15:paraId="3B6D54BF" w15:paraIdParent="1B08CB56" w15:done="0"/>
  <w15:commentEx w15:paraId="6C58E732" w15:done="0"/>
  <w15:commentEx w15:paraId="29AA51C4" w15:done="0"/>
  <w15:commentEx w15:paraId="060F9590" w15:paraIdParent="29AA51C4" w15:done="0"/>
  <w15:commentEx w15:paraId="1EE9621F" w15:done="0"/>
  <w15:commentEx w15:paraId="7A660A90" w15:paraIdParent="1EE9621F" w15:done="0"/>
  <w15:commentEx w15:paraId="7B90357F" w15:done="0"/>
  <w15:commentEx w15:paraId="666141C5" w15:paraIdParent="7B90357F" w15:done="0"/>
  <w15:commentEx w15:paraId="748355F7" w15:paraIdParent="7B90357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CE3" w:rsidRDefault="00F45CE3">
      <w:r>
        <w:separator/>
      </w:r>
    </w:p>
  </w:endnote>
  <w:endnote w:type="continuationSeparator" w:id="0">
    <w:p w:rsidR="00F45CE3" w:rsidRDefault="00F45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Pr="006A069C" w:rsidRDefault="00BC49A7"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w:t>
    </w:r>
    <w:r w:rsidR="0061163D">
      <w:rPr>
        <w:color w:val="808080"/>
      </w:rPr>
      <w:t>2015</w:t>
    </w:r>
    <w:r w:rsidRPr="006A069C">
      <w:rPr>
        <w:color w:val="808080"/>
      </w:rPr>
      <w:tab/>
    </w:r>
    <w:r w:rsidRPr="006A069C">
      <w:rPr>
        <w:color w:val="808080"/>
      </w:rPr>
      <w:tab/>
    </w:r>
    <w:r w:rsidRPr="006A069C">
      <w:rPr>
        <w:color w:val="808080"/>
        <w:lang w:bidi="en-US"/>
      </w:rPr>
      <w:t xml:space="preserve">Page </w:t>
    </w:r>
    <w:r w:rsidR="00825793" w:rsidRPr="006A069C">
      <w:rPr>
        <w:color w:val="808080"/>
        <w:lang w:bidi="en-US"/>
      </w:rPr>
      <w:fldChar w:fldCharType="begin"/>
    </w:r>
    <w:r w:rsidRPr="006A069C">
      <w:rPr>
        <w:color w:val="808080"/>
        <w:lang w:bidi="en-US"/>
      </w:rPr>
      <w:instrText xml:space="preserve"> PAGE </w:instrText>
    </w:r>
    <w:r w:rsidR="00825793" w:rsidRPr="006A069C">
      <w:rPr>
        <w:color w:val="808080"/>
        <w:lang w:bidi="en-US"/>
      </w:rPr>
      <w:fldChar w:fldCharType="separate"/>
    </w:r>
    <w:r w:rsidR="00364F50">
      <w:rPr>
        <w:noProof/>
        <w:color w:val="808080"/>
        <w:lang w:bidi="en-US"/>
      </w:rPr>
      <w:t>7</w:t>
    </w:r>
    <w:r w:rsidR="00825793" w:rsidRPr="006A069C">
      <w:rPr>
        <w:color w:val="808080"/>
        <w:lang w:bidi="en-US"/>
      </w:rPr>
      <w:fldChar w:fldCharType="end"/>
    </w:r>
    <w:r w:rsidRPr="006A069C">
      <w:rPr>
        <w:color w:val="808080"/>
        <w:lang w:bidi="en-US"/>
      </w:rPr>
      <w:t xml:space="preserve"> of </w:t>
    </w:r>
    <w:r w:rsidR="00825793" w:rsidRPr="006A069C">
      <w:rPr>
        <w:color w:val="808080"/>
        <w:lang w:bidi="en-US"/>
      </w:rPr>
      <w:fldChar w:fldCharType="begin"/>
    </w:r>
    <w:r w:rsidRPr="006A069C">
      <w:rPr>
        <w:color w:val="808080"/>
        <w:lang w:bidi="en-US"/>
      </w:rPr>
      <w:instrText xml:space="preserve"> NUMPAGES </w:instrText>
    </w:r>
    <w:r w:rsidR="00825793" w:rsidRPr="006A069C">
      <w:rPr>
        <w:color w:val="808080"/>
        <w:lang w:bidi="en-US"/>
      </w:rPr>
      <w:fldChar w:fldCharType="separate"/>
    </w:r>
    <w:r w:rsidR="00364F50">
      <w:rPr>
        <w:noProof/>
        <w:color w:val="808080"/>
        <w:lang w:bidi="en-US"/>
      </w:rPr>
      <w:t>9</w:t>
    </w:r>
    <w:r w:rsidR="00825793"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Pr="006628D1" w:rsidRDefault="00BC49A7"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825793" w:rsidRPr="006628D1">
      <w:rPr>
        <w:color w:val="808080"/>
        <w:sz w:val="18"/>
        <w:lang w:bidi="en-US"/>
      </w:rPr>
      <w:fldChar w:fldCharType="begin"/>
    </w:r>
    <w:r w:rsidRPr="006628D1">
      <w:rPr>
        <w:color w:val="808080"/>
        <w:sz w:val="18"/>
        <w:lang w:bidi="en-US"/>
      </w:rPr>
      <w:instrText xml:space="preserve"> PAGE </w:instrText>
    </w:r>
    <w:r w:rsidR="00825793" w:rsidRPr="006628D1">
      <w:rPr>
        <w:color w:val="808080"/>
        <w:sz w:val="18"/>
        <w:lang w:bidi="en-US"/>
      </w:rPr>
      <w:fldChar w:fldCharType="separate"/>
    </w:r>
    <w:r w:rsidRPr="006628D1">
      <w:rPr>
        <w:noProof/>
        <w:color w:val="808080"/>
        <w:sz w:val="18"/>
        <w:lang w:bidi="en-US"/>
      </w:rPr>
      <w:t>16</w:t>
    </w:r>
    <w:r w:rsidR="00825793" w:rsidRPr="006628D1">
      <w:rPr>
        <w:color w:val="808080"/>
        <w:sz w:val="18"/>
        <w:lang w:bidi="en-US"/>
      </w:rPr>
      <w:fldChar w:fldCharType="end"/>
    </w:r>
    <w:r w:rsidRPr="006628D1">
      <w:rPr>
        <w:color w:val="808080"/>
        <w:sz w:val="18"/>
        <w:lang w:bidi="en-US"/>
      </w:rPr>
      <w:t xml:space="preserve"> of </w:t>
    </w:r>
    <w:r w:rsidR="00825793" w:rsidRPr="006628D1">
      <w:rPr>
        <w:color w:val="808080"/>
        <w:sz w:val="18"/>
        <w:lang w:bidi="en-US"/>
      </w:rPr>
      <w:fldChar w:fldCharType="begin"/>
    </w:r>
    <w:r w:rsidRPr="006628D1">
      <w:rPr>
        <w:color w:val="808080"/>
        <w:sz w:val="18"/>
        <w:lang w:bidi="en-US"/>
      </w:rPr>
      <w:instrText xml:space="preserve"> NUMPAGES </w:instrText>
    </w:r>
    <w:r w:rsidR="00825793" w:rsidRPr="006628D1">
      <w:rPr>
        <w:color w:val="808080"/>
        <w:sz w:val="18"/>
        <w:lang w:bidi="en-US"/>
      </w:rPr>
      <w:fldChar w:fldCharType="separate"/>
    </w:r>
    <w:r>
      <w:rPr>
        <w:noProof/>
        <w:color w:val="808080"/>
        <w:sz w:val="18"/>
        <w:lang w:bidi="en-US"/>
      </w:rPr>
      <w:t>9</w:t>
    </w:r>
    <w:r w:rsidR="00825793"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825793">
    <w:pPr>
      <w:pStyle w:val="Footer"/>
      <w:framePr w:wrap="around" w:vAnchor="text" w:hAnchor="margin" w:xAlign="right" w:y="1"/>
      <w:rPr>
        <w:rStyle w:val="PageNumber"/>
      </w:rPr>
    </w:pPr>
    <w:r>
      <w:rPr>
        <w:rStyle w:val="PageNumber"/>
      </w:rPr>
      <w:fldChar w:fldCharType="begin"/>
    </w:r>
    <w:r w:rsidR="00BC49A7">
      <w:rPr>
        <w:rStyle w:val="PageNumber"/>
      </w:rPr>
      <w:instrText xml:space="preserve">PAGE  </w:instrText>
    </w:r>
    <w:r>
      <w:rPr>
        <w:rStyle w:val="PageNumber"/>
      </w:rPr>
      <w:fldChar w:fldCharType="separate"/>
    </w:r>
    <w:r w:rsidR="00BC49A7">
      <w:rPr>
        <w:rStyle w:val="PageNumber"/>
        <w:noProof/>
      </w:rPr>
      <w:t>16</w:t>
    </w:r>
    <w:r>
      <w:rPr>
        <w:rStyle w:val="PageNumber"/>
      </w:rPr>
      <w:fldChar w:fldCharType="end"/>
    </w:r>
  </w:p>
  <w:p w:rsidR="00BC49A7" w:rsidRDefault="00BC49A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BC49A7">
    <w:pPr>
      <w:pStyle w:val="Footer"/>
      <w:rPr>
        <w:i/>
        <w:sz w:val="20"/>
      </w:rPr>
    </w:pPr>
    <w:r>
      <w:rPr>
        <w:i/>
        <w:sz w:val="20"/>
      </w:rPr>
      <w:t>© Crown 2000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Pr="00ED26FB" w:rsidRDefault="00BC49A7"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Pr="00BC49A7">
      <w:rPr>
        <w:color w:val="808080"/>
      </w:rPr>
      <w:t xml:space="preserve"> </w:t>
    </w:r>
    <w:r>
      <w:rPr>
        <w:color w:val="808080"/>
      </w:rPr>
      <w:t xml:space="preserve">Crown </w:t>
    </w:r>
    <w:r w:rsidR="0061163D">
      <w:rPr>
        <w:color w:val="808080"/>
      </w:rPr>
      <w:t>2015</w:t>
    </w:r>
    <w:r w:rsidRPr="00ED26FB">
      <w:rPr>
        <w:color w:val="A6A6A6"/>
      </w:rPr>
      <w:tab/>
    </w:r>
    <w:r w:rsidRPr="00ED26FB">
      <w:rPr>
        <w:color w:val="A6A6A6"/>
      </w:rPr>
      <w:tab/>
    </w:r>
    <w:r w:rsidRPr="00ED26FB">
      <w:rPr>
        <w:rStyle w:val="PageNumber"/>
        <w:color w:val="A6A6A6"/>
      </w:rPr>
      <w:t xml:space="preserve">Page </w:t>
    </w:r>
    <w:r w:rsidR="00825793" w:rsidRPr="00ED26FB">
      <w:rPr>
        <w:rStyle w:val="PageNumber"/>
        <w:color w:val="A6A6A6"/>
      </w:rPr>
      <w:fldChar w:fldCharType="begin"/>
    </w:r>
    <w:r w:rsidRPr="00ED26FB">
      <w:rPr>
        <w:rStyle w:val="PageNumber"/>
        <w:color w:val="A6A6A6"/>
      </w:rPr>
      <w:instrText xml:space="preserve"> PAGE </w:instrText>
    </w:r>
    <w:r w:rsidR="00825793" w:rsidRPr="00ED26FB">
      <w:rPr>
        <w:rStyle w:val="PageNumber"/>
        <w:color w:val="A6A6A6"/>
      </w:rPr>
      <w:fldChar w:fldCharType="separate"/>
    </w:r>
    <w:r w:rsidR="00364F50">
      <w:rPr>
        <w:rStyle w:val="PageNumber"/>
        <w:noProof/>
        <w:color w:val="A6A6A6"/>
      </w:rPr>
      <w:t>9</w:t>
    </w:r>
    <w:r w:rsidR="00825793" w:rsidRPr="00ED26FB">
      <w:rPr>
        <w:rStyle w:val="PageNumber"/>
        <w:color w:val="A6A6A6"/>
      </w:rPr>
      <w:fldChar w:fldCharType="end"/>
    </w:r>
    <w:r w:rsidRPr="00ED26FB">
      <w:rPr>
        <w:rStyle w:val="PageNumber"/>
        <w:color w:val="A6A6A6"/>
      </w:rPr>
      <w:t xml:space="preserve"> of </w:t>
    </w:r>
    <w:r w:rsidR="00825793" w:rsidRPr="00ED26FB">
      <w:rPr>
        <w:rStyle w:val="PageNumber"/>
        <w:color w:val="A6A6A6"/>
      </w:rPr>
      <w:fldChar w:fldCharType="begin"/>
    </w:r>
    <w:r w:rsidRPr="00ED26FB">
      <w:rPr>
        <w:rStyle w:val="PageNumber"/>
        <w:color w:val="A6A6A6"/>
      </w:rPr>
      <w:instrText xml:space="preserve"> NUMPAGES </w:instrText>
    </w:r>
    <w:r w:rsidR="00825793" w:rsidRPr="00ED26FB">
      <w:rPr>
        <w:rStyle w:val="PageNumber"/>
        <w:color w:val="A6A6A6"/>
      </w:rPr>
      <w:fldChar w:fldCharType="separate"/>
    </w:r>
    <w:r w:rsidR="00364F50">
      <w:rPr>
        <w:rStyle w:val="PageNumber"/>
        <w:noProof/>
        <w:color w:val="A6A6A6"/>
      </w:rPr>
      <w:t>9</w:t>
    </w:r>
    <w:r w:rsidR="00825793" w:rsidRPr="00ED26FB">
      <w:rPr>
        <w:rStyle w:val="PageNumber"/>
        <w:color w:val="A6A6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CE3" w:rsidRDefault="00F45CE3">
      <w:r>
        <w:separator/>
      </w:r>
    </w:p>
  </w:footnote>
  <w:footnote w:type="continuationSeparator" w:id="0">
    <w:p w:rsidR="00F45CE3" w:rsidRDefault="00F45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825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666"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Pr="00EB5197" w:rsidRDefault="00BC49A7" w:rsidP="004A09CF">
    <w:pPr>
      <w:pStyle w:val="NCEAHeaderFooter"/>
    </w:pPr>
    <w:r>
      <w:t>I</w:t>
    </w:r>
    <w:r w:rsidRPr="00EB5197">
      <w:t>nternal as</w:t>
    </w:r>
    <w:r>
      <w:t>sessment resource English 1.11C for Achievement Standard 90856</w:t>
    </w:r>
  </w:p>
  <w:p w:rsidR="00BC49A7" w:rsidRPr="00451A2C" w:rsidRDefault="00BC49A7"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825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665"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825793">
    <w:r w:rsidRPr="0082579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669"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BC49A7" w:rsidRDefault="00BC49A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Pr="0049023A" w:rsidRDefault="00BC49A7" w:rsidP="0049023A">
    <w:pPr>
      <w:pStyle w:val="Header"/>
      <w:rPr>
        <w:color w:val="808080"/>
        <w:sz w:val="20"/>
      </w:rPr>
    </w:pPr>
    <w:r w:rsidRPr="0049023A">
      <w:rPr>
        <w:color w:val="808080"/>
        <w:sz w:val="20"/>
      </w:rPr>
      <w:t xml:space="preserve">Internal assessment resource </w:t>
    </w:r>
    <w:r>
      <w:rPr>
        <w:color w:val="808080"/>
        <w:sz w:val="20"/>
      </w:rPr>
      <w:t>English 1.11C for Achievement Standard</w:t>
    </w:r>
    <w:r w:rsidRPr="0049023A">
      <w:rPr>
        <w:color w:val="808080"/>
        <w:sz w:val="20"/>
      </w:rPr>
      <w:t xml:space="preserve"> </w:t>
    </w:r>
    <w:r>
      <w:rPr>
        <w:color w:val="808080"/>
        <w:sz w:val="20"/>
      </w:rPr>
      <w:t>90856</w:t>
    </w:r>
  </w:p>
  <w:p w:rsidR="00BC49A7" w:rsidRPr="006628D1" w:rsidRDefault="00BC49A7">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825793">
    <w:pPr>
      <w:pStyle w:val="Header"/>
      <w:rPr>
        <w:i/>
        <w:sz w:val="20"/>
      </w:rPr>
    </w:pPr>
    <w:r w:rsidRPr="0082579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668"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sidR="00BC49A7">
      <w:rPr>
        <w:i/>
        <w:sz w:val="20"/>
      </w:rPr>
      <w:t>JO-Cont version 1 Apr 13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825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672"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Pr="0049023A" w:rsidRDefault="00BC49A7" w:rsidP="0049023A">
    <w:pPr>
      <w:pStyle w:val="Header"/>
      <w:rPr>
        <w:color w:val="808080"/>
        <w:sz w:val="20"/>
      </w:rPr>
    </w:pPr>
    <w:r w:rsidRPr="0049023A">
      <w:rPr>
        <w:color w:val="808080"/>
        <w:sz w:val="20"/>
      </w:rPr>
      <w:t xml:space="preserve">Internal assessment resource </w:t>
    </w:r>
    <w:r>
      <w:rPr>
        <w:color w:val="808080"/>
        <w:sz w:val="20"/>
      </w:rPr>
      <w:t>English 1.11C for Achievement Standard</w:t>
    </w:r>
    <w:r w:rsidRPr="0049023A">
      <w:rPr>
        <w:color w:val="808080"/>
        <w:sz w:val="20"/>
      </w:rPr>
      <w:t xml:space="preserve"> </w:t>
    </w:r>
    <w:r>
      <w:rPr>
        <w:color w:val="808080"/>
        <w:sz w:val="20"/>
      </w:rPr>
      <w:t>90856</w:t>
    </w:r>
  </w:p>
  <w:p w:rsidR="00BC49A7" w:rsidRPr="006628D1" w:rsidRDefault="00BC49A7">
    <w:pPr>
      <w:pStyle w:val="Header"/>
      <w:rPr>
        <w:color w:val="808080"/>
        <w:sz w:val="20"/>
      </w:rPr>
    </w:pPr>
    <w:r w:rsidRPr="006628D1">
      <w:rPr>
        <w:color w:val="808080"/>
        <w:sz w:val="20"/>
      </w:rPr>
      <w:t xml:space="preserve">PAGE FOR </w:t>
    </w:r>
    <w:r>
      <w:rPr>
        <w:color w:val="808080"/>
        <w:sz w:val="20"/>
      </w:rPr>
      <w:t>TEACHER</w:t>
    </w:r>
    <w:r w:rsidRPr="006628D1">
      <w:rPr>
        <w:color w:val="808080"/>
        <w:sz w:val="20"/>
      </w:rPr>
      <w:t xml:space="preserve">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A7" w:rsidRDefault="00825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671"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3">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nsid w:val="4A346A7C"/>
    <w:multiLevelType w:val="hybridMultilevel"/>
    <w:tmpl w:val="AD1A3760"/>
    <w:lvl w:ilvl="0" w:tplc="35FC8824">
      <w:start w:val="1"/>
      <w:numFmt w:val="bullet"/>
      <w:lvlText w:val="-"/>
      <w:lvlJc w:val="left"/>
      <w:pPr>
        <w:ind w:left="1004" w:hanging="360"/>
      </w:pPr>
      <w:rPr>
        <w:rFonts w:ascii="Courier New" w:hAnsi="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6">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8">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9">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9"/>
  </w:num>
  <w:num w:numId="7">
    <w:abstractNumId w:val="0"/>
  </w:num>
  <w:num w:numId="8">
    <w:abstractNumId w:val="7"/>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6"/>
  </w:num>
  <w:num w:numId="13">
    <w:abstractNumId w:val="4"/>
  </w:num>
  <w:num w:numId="14">
    <w:abstractNumId w:val="2"/>
  </w:num>
  <w:num w:numId="15">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Shaw">
    <w15:presenceInfo w15:providerId="AD" w15:userId="S-1-5-21-140983058-81859767-871907280-7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72AD"/>
    <w:rsid w:val="00023489"/>
    <w:rsid w:val="00025E82"/>
    <w:rsid w:val="00026F95"/>
    <w:rsid w:val="00034FF9"/>
    <w:rsid w:val="00036091"/>
    <w:rsid w:val="000559B9"/>
    <w:rsid w:val="00062AA8"/>
    <w:rsid w:val="00073E8A"/>
    <w:rsid w:val="00077353"/>
    <w:rsid w:val="00081893"/>
    <w:rsid w:val="000936E3"/>
    <w:rsid w:val="000C6401"/>
    <w:rsid w:val="000D0139"/>
    <w:rsid w:val="000D01E7"/>
    <w:rsid w:val="000E0061"/>
    <w:rsid w:val="000E35C3"/>
    <w:rsid w:val="000E4652"/>
    <w:rsid w:val="00103FEB"/>
    <w:rsid w:val="0012167E"/>
    <w:rsid w:val="00133230"/>
    <w:rsid w:val="00153B17"/>
    <w:rsid w:val="00162139"/>
    <w:rsid w:val="00166A88"/>
    <w:rsid w:val="0017712A"/>
    <w:rsid w:val="001939D7"/>
    <w:rsid w:val="001B5DA3"/>
    <w:rsid w:val="001D0401"/>
    <w:rsid w:val="001E097B"/>
    <w:rsid w:val="00202033"/>
    <w:rsid w:val="002136F6"/>
    <w:rsid w:val="00224E24"/>
    <w:rsid w:val="002338F8"/>
    <w:rsid w:val="00244DEA"/>
    <w:rsid w:val="002479FB"/>
    <w:rsid w:val="00250961"/>
    <w:rsid w:val="002538CC"/>
    <w:rsid w:val="00255BC0"/>
    <w:rsid w:val="00272A68"/>
    <w:rsid w:val="0028024A"/>
    <w:rsid w:val="00285CA9"/>
    <w:rsid w:val="00286B57"/>
    <w:rsid w:val="002A2CC0"/>
    <w:rsid w:val="002B290A"/>
    <w:rsid w:val="002B65A8"/>
    <w:rsid w:val="002C049F"/>
    <w:rsid w:val="002C42DE"/>
    <w:rsid w:val="002C4EA7"/>
    <w:rsid w:val="002D1324"/>
    <w:rsid w:val="002F2EDA"/>
    <w:rsid w:val="003061C9"/>
    <w:rsid w:val="003107D2"/>
    <w:rsid w:val="00316F27"/>
    <w:rsid w:val="00322AA7"/>
    <w:rsid w:val="00350F2D"/>
    <w:rsid w:val="003539F6"/>
    <w:rsid w:val="003562CB"/>
    <w:rsid w:val="00361281"/>
    <w:rsid w:val="00364F50"/>
    <w:rsid w:val="00370E29"/>
    <w:rsid w:val="0038625B"/>
    <w:rsid w:val="00392BE4"/>
    <w:rsid w:val="0039509E"/>
    <w:rsid w:val="003953B5"/>
    <w:rsid w:val="003A6C03"/>
    <w:rsid w:val="003B3925"/>
    <w:rsid w:val="003B7B62"/>
    <w:rsid w:val="003C2B5E"/>
    <w:rsid w:val="003C44A2"/>
    <w:rsid w:val="003D2E08"/>
    <w:rsid w:val="003E2EA2"/>
    <w:rsid w:val="003E5ABE"/>
    <w:rsid w:val="003E5FC5"/>
    <w:rsid w:val="004027C2"/>
    <w:rsid w:val="00404909"/>
    <w:rsid w:val="00407BC6"/>
    <w:rsid w:val="00416682"/>
    <w:rsid w:val="00451A2C"/>
    <w:rsid w:val="004525B2"/>
    <w:rsid w:val="00454240"/>
    <w:rsid w:val="00461171"/>
    <w:rsid w:val="00461499"/>
    <w:rsid w:val="0049023A"/>
    <w:rsid w:val="00495518"/>
    <w:rsid w:val="004963C4"/>
    <w:rsid w:val="004A09CF"/>
    <w:rsid w:val="004B221C"/>
    <w:rsid w:val="004C1564"/>
    <w:rsid w:val="004C2034"/>
    <w:rsid w:val="004D3E83"/>
    <w:rsid w:val="004F7288"/>
    <w:rsid w:val="005000BA"/>
    <w:rsid w:val="00510D13"/>
    <w:rsid w:val="0051112B"/>
    <w:rsid w:val="00515127"/>
    <w:rsid w:val="00536228"/>
    <w:rsid w:val="00542306"/>
    <w:rsid w:val="00545F4C"/>
    <w:rsid w:val="005631BE"/>
    <w:rsid w:val="00563631"/>
    <w:rsid w:val="0058093B"/>
    <w:rsid w:val="00586311"/>
    <w:rsid w:val="00587FC2"/>
    <w:rsid w:val="00593CB9"/>
    <w:rsid w:val="00594058"/>
    <w:rsid w:val="00597069"/>
    <w:rsid w:val="005A2279"/>
    <w:rsid w:val="005A6CFD"/>
    <w:rsid w:val="005B5DDD"/>
    <w:rsid w:val="005C3A96"/>
    <w:rsid w:val="005C40BF"/>
    <w:rsid w:val="005C6137"/>
    <w:rsid w:val="005D2954"/>
    <w:rsid w:val="005D34AB"/>
    <w:rsid w:val="005D376D"/>
    <w:rsid w:val="005D7B82"/>
    <w:rsid w:val="005E13C2"/>
    <w:rsid w:val="005F5883"/>
    <w:rsid w:val="0060294A"/>
    <w:rsid w:val="00602E88"/>
    <w:rsid w:val="00605255"/>
    <w:rsid w:val="0061163D"/>
    <w:rsid w:val="00616E36"/>
    <w:rsid w:val="00620331"/>
    <w:rsid w:val="006248A7"/>
    <w:rsid w:val="0062671C"/>
    <w:rsid w:val="006345B4"/>
    <w:rsid w:val="00645BBD"/>
    <w:rsid w:val="00676B9A"/>
    <w:rsid w:val="006811D0"/>
    <w:rsid w:val="006825BD"/>
    <w:rsid w:val="00684B3A"/>
    <w:rsid w:val="00685322"/>
    <w:rsid w:val="006856E7"/>
    <w:rsid w:val="0069756C"/>
    <w:rsid w:val="006A3D50"/>
    <w:rsid w:val="006A5FF6"/>
    <w:rsid w:val="006A665F"/>
    <w:rsid w:val="006A6D22"/>
    <w:rsid w:val="006B1E3A"/>
    <w:rsid w:val="006B4A59"/>
    <w:rsid w:val="006C375E"/>
    <w:rsid w:val="006C4189"/>
    <w:rsid w:val="006D12EE"/>
    <w:rsid w:val="006D2882"/>
    <w:rsid w:val="006D571E"/>
    <w:rsid w:val="006E1116"/>
    <w:rsid w:val="00713F47"/>
    <w:rsid w:val="00714597"/>
    <w:rsid w:val="00714754"/>
    <w:rsid w:val="00723D5B"/>
    <w:rsid w:val="00727312"/>
    <w:rsid w:val="007466D9"/>
    <w:rsid w:val="00772126"/>
    <w:rsid w:val="0077762A"/>
    <w:rsid w:val="00781E26"/>
    <w:rsid w:val="007C231B"/>
    <w:rsid w:val="007C276A"/>
    <w:rsid w:val="007C40D2"/>
    <w:rsid w:val="007D5115"/>
    <w:rsid w:val="007D795C"/>
    <w:rsid w:val="007E4C00"/>
    <w:rsid w:val="007E50E5"/>
    <w:rsid w:val="007E7D9E"/>
    <w:rsid w:val="007F2349"/>
    <w:rsid w:val="0080345E"/>
    <w:rsid w:val="00821F72"/>
    <w:rsid w:val="00825793"/>
    <w:rsid w:val="00836184"/>
    <w:rsid w:val="00843641"/>
    <w:rsid w:val="00850298"/>
    <w:rsid w:val="008642E3"/>
    <w:rsid w:val="008651DA"/>
    <w:rsid w:val="00870A29"/>
    <w:rsid w:val="00873473"/>
    <w:rsid w:val="008811C6"/>
    <w:rsid w:val="00884AD1"/>
    <w:rsid w:val="00897F2C"/>
    <w:rsid w:val="008B067D"/>
    <w:rsid w:val="008D5414"/>
    <w:rsid w:val="008E1A48"/>
    <w:rsid w:val="00901EEA"/>
    <w:rsid w:val="009022BD"/>
    <w:rsid w:val="00902B14"/>
    <w:rsid w:val="009110BD"/>
    <w:rsid w:val="009116E4"/>
    <w:rsid w:val="0091629D"/>
    <w:rsid w:val="00924375"/>
    <w:rsid w:val="009354C3"/>
    <w:rsid w:val="009365C1"/>
    <w:rsid w:val="00936F12"/>
    <w:rsid w:val="00940D20"/>
    <w:rsid w:val="00956576"/>
    <w:rsid w:val="0098090D"/>
    <w:rsid w:val="00990E48"/>
    <w:rsid w:val="009911D9"/>
    <w:rsid w:val="0099412B"/>
    <w:rsid w:val="009A184B"/>
    <w:rsid w:val="009A749A"/>
    <w:rsid w:val="009C37A1"/>
    <w:rsid w:val="009C64C4"/>
    <w:rsid w:val="009D309C"/>
    <w:rsid w:val="009D4BC2"/>
    <w:rsid w:val="009E13AB"/>
    <w:rsid w:val="009F6619"/>
    <w:rsid w:val="00A10C1F"/>
    <w:rsid w:val="00A2104A"/>
    <w:rsid w:val="00A261A1"/>
    <w:rsid w:val="00A26B75"/>
    <w:rsid w:val="00A3119F"/>
    <w:rsid w:val="00A36239"/>
    <w:rsid w:val="00A45DB9"/>
    <w:rsid w:val="00A5353F"/>
    <w:rsid w:val="00A6119E"/>
    <w:rsid w:val="00A731CC"/>
    <w:rsid w:val="00A75F6E"/>
    <w:rsid w:val="00A853D5"/>
    <w:rsid w:val="00AA3087"/>
    <w:rsid w:val="00AB5816"/>
    <w:rsid w:val="00AB64B5"/>
    <w:rsid w:val="00AD53EA"/>
    <w:rsid w:val="00AD7482"/>
    <w:rsid w:val="00AE7CFB"/>
    <w:rsid w:val="00AF2422"/>
    <w:rsid w:val="00B12576"/>
    <w:rsid w:val="00B21045"/>
    <w:rsid w:val="00B26996"/>
    <w:rsid w:val="00B31ACC"/>
    <w:rsid w:val="00B351AB"/>
    <w:rsid w:val="00B37DD2"/>
    <w:rsid w:val="00B37DF4"/>
    <w:rsid w:val="00B60CCC"/>
    <w:rsid w:val="00B61271"/>
    <w:rsid w:val="00B66241"/>
    <w:rsid w:val="00B91C20"/>
    <w:rsid w:val="00BA0324"/>
    <w:rsid w:val="00BA3E82"/>
    <w:rsid w:val="00BB4C05"/>
    <w:rsid w:val="00BB5269"/>
    <w:rsid w:val="00BC2829"/>
    <w:rsid w:val="00BC49A7"/>
    <w:rsid w:val="00BD6E10"/>
    <w:rsid w:val="00BE6325"/>
    <w:rsid w:val="00BE69E2"/>
    <w:rsid w:val="00BF0B4C"/>
    <w:rsid w:val="00BF1829"/>
    <w:rsid w:val="00C01FC6"/>
    <w:rsid w:val="00C15AE7"/>
    <w:rsid w:val="00C20623"/>
    <w:rsid w:val="00C41EE4"/>
    <w:rsid w:val="00C51B2E"/>
    <w:rsid w:val="00C55691"/>
    <w:rsid w:val="00C80F47"/>
    <w:rsid w:val="00C821DA"/>
    <w:rsid w:val="00C91BA1"/>
    <w:rsid w:val="00C937EA"/>
    <w:rsid w:val="00C93F75"/>
    <w:rsid w:val="00CA6149"/>
    <w:rsid w:val="00CB18A0"/>
    <w:rsid w:val="00CD6208"/>
    <w:rsid w:val="00CE20A0"/>
    <w:rsid w:val="00CF228A"/>
    <w:rsid w:val="00D023E2"/>
    <w:rsid w:val="00D0707D"/>
    <w:rsid w:val="00D24683"/>
    <w:rsid w:val="00D84480"/>
    <w:rsid w:val="00D93213"/>
    <w:rsid w:val="00D95B41"/>
    <w:rsid w:val="00DA77CF"/>
    <w:rsid w:val="00DB4748"/>
    <w:rsid w:val="00DB47F6"/>
    <w:rsid w:val="00DB72AC"/>
    <w:rsid w:val="00DC0FCF"/>
    <w:rsid w:val="00DC532B"/>
    <w:rsid w:val="00DD7D53"/>
    <w:rsid w:val="00DE3899"/>
    <w:rsid w:val="00DE70DA"/>
    <w:rsid w:val="00DF6E78"/>
    <w:rsid w:val="00E1530E"/>
    <w:rsid w:val="00E167AF"/>
    <w:rsid w:val="00E2183D"/>
    <w:rsid w:val="00E407A4"/>
    <w:rsid w:val="00E54AA4"/>
    <w:rsid w:val="00E63E53"/>
    <w:rsid w:val="00E66E05"/>
    <w:rsid w:val="00E715BA"/>
    <w:rsid w:val="00E727DA"/>
    <w:rsid w:val="00E76211"/>
    <w:rsid w:val="00E97468"/>
    <w:rsid w:val="00EB3A03"/>
    <w:rsid w:val="00EB4BEC"/>
    <w:rsid w:val="00EB5B78"/>
    <w:rsid w:val="00ED17D7"/>
    <w:rsid w:val="00EE4D74"/>
    <w:rsid w:val="00EF6D94"/>
    <w:rsid w:val="00F01662"/>
    <w:rsid w:val="00F06281"/>
    <w:rsid w:val="00F1399C"/>
    <w:rsid w:val="00F209C2"/>
    <w:rsid w:val="00F4477D"/>
    <w:rsid w:val="00F45CE3"/>
    <w:rsid w:val="00F46E75"/>
    <w:rsid w:val="00F64B7E"/>
    <w:rsid w:val="00F67A28"/>
    <w:rsid w:val="00FC11E0"/>
    <w:rsid w:val="00FC193D"/>
    <w:rsid w:val="00FC5EDD"/>
    <w:rsid w:val="00FD519D"/>
    <w:rsid w:val="00FE0BFB"/>
    <w:rsid w:val="00FF118F"/>
    <w:rsid w:val="00FF52D8"/>
    <w:rsid w:val="00FF625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75E"/>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uiPriority w:val="99"/>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uiPriority w:val="99"/>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spacing w:before="80" w:after="80"/>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99"/>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uiPriority w:val="99"/>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C821DA"/>
  </w:style>
  <w:style w:type="character" w:styleId="PlaceholderText">
    <w:name w:val="Placeholder Text"/>
    <w:basedOn w:val="DefaultParagraphFont"/>
    <w:uiPriority w:val="99"/>
    <w:semiHidden/>
    <w:rsid w:val="00843641"/>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youtube.com/watch?v=fihqC3wC9KA" TargetMode="External"/><Relationship Id="rId3" Type="http://schemas.openxmlformats.org/officeDocument/2006/relationships/styles" Target="styles.xml"/><Relationship Id="rId21" Type="http://schemas.openxmlformats.org/officeDocument/2006/relationships/hyperlink" Target="http://www.youtube.com/watch?v=lSrf9P9DwvQ"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youtube.com/watch?v=xjPXJ3vHUvY"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youtube.com/watch?v=XDCV-BH2Pbs" TargetMode="External"/><Relationship Id="rId29" Type="http://schemas.openxmlformats.org/officeDocument/2006/relationships/image" Target="media/image2.png"/><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youtube.com/watch?v=boRe82OwxU4" TargetMode="External"/><Relationship Id="rId32" Type="http://schemas.openxmlformats.org/officeDocument/2006/relationships/hyperlink" Target="http://lucianamariasmith.files.wordpress.com/2010/12/media-mind-map-1.jpg" TargetMode="Externa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youtube.com/watch?v=KkyE_SrFvt0" TargetMode="External"/><Relationship Id="rId28" Type="http://schemas.openxmlformats.org/officeDocument/2006/relationships/hyperlink" Target="https://coursework.stanford.edu/access/content/group/Multimedia/storyboards/kenneth_chan_storyboard001.png" TargetMode="External"/><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www.youtube.com/watch?v=kbr_9zV5bjY" TargetMode="External"/><Relationship Id="rId31" Type="http://schemas.openxmlformats.org/officeDocument/2006/relationships/hyperlink" Target="http://2.bp.blogspot.com/_VhE1wRWI9XA/TTffwEMExjI/AAAAAAAAADo/Jc-ur4p0iJQ/s1600/ActionFilmsMindMap.JP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youtube.com/watch?v=Jo3rRlcNLdg&amp;NR=1&amp;feature=endscreen" TargetMode="External"/><Relationship Id="rId27" Type="http://schemas.openxmlformats.org/officeDocument/2006/relationships/hyperlink" Target="http://www.youtube.com/watch?v=9nFGX3XDVTI" TargetMode="External"/><Relationship Id="rId30" Type="http://schemas.openxmlformats.org/officeDocument/2006/relationships/hyperlink" Target="http://darklightblog.files.wordpress.com/2010/12/attachment-ashx-71.jpg" TargetMode="Externa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B9E19-4D21-4827-9C04-EC5233C5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2102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Internal Assessment Resource L1 English</vt:lpstr>
    </vt:vector>
  </TitlesOfParts>
  <Company>Ministry of Education</Company>
  <LinksUpToDate>false</LinksUpToDate>
  <CharactersWithSpaces>15252</CharactersWithSpaces>
  <SharedDoc>false</SharedDoc>
  <HyperlinkBase/>
  <HLinks>
    <vt:vector size="78" baseType="variant">
      <vt:variant>
        <vt:i4>0</vt:i4>
      </vt:variant>
      <vt:variant>
        <vt:i4>36</vt:i4>
      </vt:variant>
      <vt:variant>
        <vt:i4>0</vt:i4>
      </vt:variant>
      <vt:variant>
        <vt:i4>5</vt:i4>
      </vt:variant>
      <vt:variant>
        <vt:lpwstr>http://lucianamariasmith.files.wordpress.com/2010/12/media-mind-map-1.jpg</vt:lpwstr>
      </vt:variant>
      <vt:variant>
        <vt:lpwstr/>
      </vt:variant>
      <vt:variant>
        <vt:i4>524397</vt:i4>
      </vt:variant>
      <vt:variant>
        <vt:i4>33</vt:i4>
      </vt:variant>
      <vt:variant>
        <vt:i4>0</vt:i4>
      </vt:variant>
      <vt:variant>
        <vt:i4>5</vt:i4>
      </vt:variant>
      <vt:variant>
        <vt:lpwstr>http://2.bp.blogspot.com/_VhE1wRWI9XA/TTffwEMExjI/AAAAAAAAADo/Jc-ur4p0iJQ/s1600/ActionFilmsMindMap.JPG</vt:lpwstr>
      </vt:variant>
      <vt:variant>
        <vt:lpwstr/>
      </vt:variant>
      <vt:variant>
        <vt:i4>7929962</vt:i4>
      </vt:variant>
      <vt:variant>
        <vt:i4>30</vt:i4>
      </vt:variant>
      <vt:variant>
        <vt:i4>0</vt:i4>
      </vt:variant>
      <vt:variant>
        <vt:i4>5</vt:i4>
      </vt:variant>
      <vt:variant>
        <vt:lpwstr>http://darklightblog.files.wordpress.com/2010/12/attachment-ashx-71.jpg</vt:lpwstr>
      </vt:variant>
      <vt:variant>
        <vt:lpwstr/>
      </vt:variant>
      <vt:variant>
        <vt:i4>5373957</vt:i4>
      </vt:variant>
      <vt:variant>
        <vt:i4>27</vt:i4>
      </vt:variant>
      <vt:variant>
        <vt:i4>0</vt:i4>
      </vt:variant>
      <vt:variant>
        <vt:i4>5</vt:i4>
      </vt:variant>
      <vt:variant>
        <vt:lpwstr>https://coursework.stanford.edu/access/content/group/Multimedia/storyboards/kenneth_chan_storyboard001.png</vt:lpwstr>
      </vt:variant>
      <vt:variant>
        <vt:lpwstr/>
      </vt:variant>
      <vt:variant>
        <vt:i4>6553709</vt:i4>
      </vt:variant>
      <vt:variant>
        <vt:i4>24</vt:i4>
      </vt:variant>
      <vt:variant>
        <vt:i4>0</vt:i4>
      </vt:variant>
      <vt:variant>
        <vt:i4>5</vt:i4>
      </vt:variant>
      <vt:variant>
        <vt:lpwstr>http://www.youtube.com/watch?v=9nFGX3XDVTI</vt:lpwstr>
      </vt:variant>
      <vt:variant>
        <vt:lpwstr/>
      </vt:variant>
      <vt:variant>
        <vt:i4>6684772</vt:i4>
      </vt:variant>
      <vt:variant>
        <vt:i4>21</vt:i4>
      </vt:variant>
      <vt:variant>
        <vt:i4>0</vt:i4>
      </vt:variant>
      <vt:variant>
        <vt:i4>5</vt:i4>
      </vt:variant>
      <vt:variant>
        <vt:lpwstr>http://www.youtube.com/watch?v=fihqC3wC9KA</vt:lpwstr>
      </vt:variant>
      <vt:variant>
        <vt:lpwstr/>
      </vt:variant>
      <vt:variant>
        <vt:i4>3932280</vt:i4>
      </vt:variant>
      <vt:variant>
        <vt:i4>18</vt:i4>
      </vt:variant>
      <vt:variant>
        <vt:i4>0</vt:i4>
      </vt:variant>
      <vt:variant>
        <vt:i4>5</vt:i4>
      </vt:variant>
      <vt:variant>
        <vt:lpwstr>http://www.youtube.com/watch?v=xjPXJ3vHUvY</vt:lpwstr>
      </vt:variant>
      <vt:variant>
        <vt:lpwstr/>
      </vt:variant>
      <vt:variant>
        <vt:i4>3080317</vt:i4>
      </vt:variant>
      <vt:variant>
        <vt:i4>15</vt:i4>
      </vt:variant>
      <vt:variant>
        <vt:i4>0</vt:i4>
      </vt:variant>
      <vt:variant>
        <vt:i4>5</vt:i4>
      </vt:variant>
      <vt:variant>
        <vt:lpwstr>http://www.youtube.com/watch?v=boRe82OwxU4</vt:lpwstr>
      </vt:variant>
      <vt:variant>
        <vt:lpwstr/>
      </vt:variant>
      <vt:variant>
        <vt:i4>6094888</vt:i4>
      </vt:variant>
      <vt:variant>
        <vt:i4>12</vt:i4>
      </vt:variant>
      <vt:variant>
        <vt:i4>0</vt:i4>
      </vt:variant>
      <vt:variant>
        <vt:i4>5</vt:i4>
      </vt:variant>
      <vt:variant>
        <vt:lpwstr>http://www.youtube.com/watch?v=KkyE_SrFvt0</vt:lpwstr>
      </vt:variant>
      <vt:variant>
        <vt:lpwstr/>
      </vt:variant>
      <vt:variant>
        <vt:i4>4587593</vt:i4>
      </vt:variant>
      <vt:variant>
        <vt:i4>9</vt:i4>
      </vt:variant>
      <vt:variant>
        <vt:i4>0</vt:i4>
      </vt:variant>
      <vt:variant>
        <vt:i4>5</vt:i4>
      </vt:variant>
      <vt:variant>
        <vt:lpwstr>http://www.youtube.com/watch?v=Jo3rRlcNLdg&amp;NR=1&amp;feature=endscreen</vt:lpwstr>
      </vt:variant>
      <vt:variant>
        <vt:lpwstr/>
      </vt:variant>
      <vt:variant>
        <vt:i4>3932208</vt:i4>
      </vt:variant>
      <vt:variant>
        <vt:i4>6</vt:i4>
      </vt:variant>
      <vt:variant>
        <vt:i4>0</vt:i4>
      </vt:variant>
      <vt:variant>
        <vt:i4>5</vt:i4>
      </vt:variant>
      <vt:variant>
        <vt:lpwstr>http://www.youtube.com/watch?v=lSrf9P9DwvQ</vt:lpwstr>
      </vt:variant>
      <vt:variant>
        <vt:lpwstr/>
      </vt:variant>
      <vt:variant>
        <vt:i4>7929959</vt:i4>
      </vt:variant>
      <vt:variant>
        <vt:i4>3</vt:i4>
      </vt:variant>
      <vt:variant>
        <vt:i4>0</vt:i4>
      </vt:variant>
      <vt:variant>
        <vt:i4>5</vt:i4>
      </vt:variant>
      <vt:variant>
        <vt:lpwstr>http://www.youtube.com/watch?v=XDCV-BH2Pbs</vt:lpwstr>
      </vt:variant>
      <vt:variant>
        <vt:lpwstr/>
      </vt:variant>
      <vt:variant>
        <vt:i4>6881375</vt:i4>
      </vt:variant>
      <vt:variant>
        <vt:i4>0</vt:i4>
      </vt:variant>
      <vt:variant>
        <vt:i4>0</vt:i4>
      </vt:variant>
      <vt:variant>
        <vt:i4>5</vt:i4>
      </vt:variant>
      <vt:variant>
        <vt:lpwstr>http://www.youtube.com/watch?v=kbr_9zV5bjY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L1 English</dc:title>
  <dc:subject>English 1.11C</dc:subject>
  <dc:creator>Ministry of Education</dc:creator>
  <cp:lastModifiedBy>Anne Adams</cp:lastModifiedBy>
  <cp:revision>4</cp:revision>
  <cp:lastPrinted>2014-11-02T19:34:00Z</cp:lastPrinted>
  <dcterms:created xsi:type="dcterms:W3CDTF">2015-02-17T00:44:00Z</dcterms:created>
  <dcterms:modified xsi:type="dcterms:W3CDTF">2015-03-04T00:43:00Z</dcterms:modified>
</cp:coreProperties>
</file>